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164" w:rsidRDefault="00BC181F">
      <w:r>
        <w:t>Scripting and breakpointing is also part of this process..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Trade-offs from this ideal involve finding enough programmers who know the language to build a team, the availability of compi</w:t>
      </w:r>
      <w:r>
        <w:t>lers for that language, and the efficiency with which programs written in a given language execute.</w:t>
      </w:r>
      <w:r>
        <w:br/>
        <w:t>Unreadable code often leads to bugs, inefficiencies, and duplicated code.</w:t>
      </w:r>
      <w:r>
        <w:br/>
        <w:t xml:space="preserve"> It is very difficult to determine what are the most popular modern programming languages.</w:t>
      </w:r>
      <w:r>
        <w:br/>
        <w:t xml:space="preserve"> Programmable devices have existed for centuries.</w:t>
      </w:r>
      <w:r>
        <w:br/>
        <w:t xml:space="preserve">FORTRAN, the first widely used high-level language to have a functional implementation, came out in 1957, and many other languages were soon developed—in particular, COBOL aimed at commercial data </w:t>
      </w:r>
      <w:r>
        <w:t>processing, and Lisp for computer research.</w:t>
      </w:r>
      <w:r>
        <w:br/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academic field and the engineering practice of computer programming are both largely concerned with discovering and implem</w:t>
      </w:r>
      <w:r>
        <w:t>enting the most efficient algorithms for a given class of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applications use a mix of several languages in their construction and use.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</w:t>
      </w:r>
      <w:r>
        <w:t>source code editor, but the content aspects reflect the programmer's talent and skills.</w:t>
      </w:r>
    </w:p>
    <w:sectPr w:rsidR="00F751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2860723">
    <w:abstractNumId w:val="8"/>
  </w:num>
  <w:num w:numId="2" w16cid:durableId="258754017">
    <w:abstractNumId w:val="6"/>
  </w:num>
  <w:num w:numId="3" w16cid:durableId="809328147">
    <w:abstractNumId w:val="5"/>
  </w:num>
  <w:num w:numId="4" w16cid:durableId="809590892">
    <w:abstractNumId w:val="4"/>
  </w:num>
  <w:num w:numId="5" w16cid:durableId="209658129">
    <w:abstractNumId w:val="7"/>
  </w:num>
  <w:num w:numId="6" w16cid:durableId="1036349814">
    <w:abstractNumId w:val="3"/>
  </w:num>
  <w:num w:numId="7" w16cid:durableId="744496648">
    <w:abstractNumId w:val="2"/>
  </w:num>
  <w:num w:numId="8" w16cid:durableId="1447655185">
    <w:abstractNumId w:val="1"/>
  </w:num>
  <w:num w:numId="9" w16cid:durableId="172702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181F"/>
    <w:rsid w:val="00CB0664"/>
    <w:rsid w:val="00F751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2023-12-06T11:59:00Z</dcterms:modified>
  <cp:category/>
</cp:coreProperties>
</file>