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7B3" w:rsidRDefault="00C90AC3">
      <w:r>
        <w:t xml:space="preserve"> Some languages are very popular for particular kinds of applications, while some languages are regularly used to write many different kinds of applications..</w:t>
      </w:r>
      <w:r>
        <w:br/>
        <w:t>One approach popular for requirements analysis is Use Case analysis.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Implementation techniques include imperative languages (object-oriented or procedural), functional languages, and logic languages.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</w:t>
      </w:r>
      <w:r>
        <w:t>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It is very difficult to determine what are the most popular modern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Proficient programming usually requires expert</w:t>
      </w:r>
      <w:r>
        <w:t>ise in several different subjects, including knowledge of the application domain, details of programming languages and generic code libraries, specialized algorithms, and formal logic.</w:t>
      </w:r>
      <w:r>
        <w:br/>
        <w:t>The Unified Modeling Language (UML) is a notation used for both the OOAD and MDA.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However, Charles Babbage had already written </w:t>
      </w:r>
      <w:r>
        <w:t>his first program for the Analytical Engine in 1837.</w:t>
      </w:r>
      <w:r>
        <w:br/>
        <w:t>Unreadable code often leads to bugs, inefficiencies, and duplicated code.</w:t>
      </w:r>
    </w:p>
    <w:sectPr w:rsidR="00326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791552">
    <w:abstractNumId w:val="8"/>
  </w:num>
  <w:num w:numId="2" w16cid:durableId="126317013">
    <w:abstractNumId w:val="6"/>
  </w:num>
  <w:num w:numId="3" w16cid:durableId="1288119226">
    <w:abstractNumId w:val="5"/>
  </w:num>
  <w:num w:numId="4" w16cid:durableId="558321103">
    <w:abstractNumId w:val="4"/>
  </w:num>
  <w:num w:numId="5" w16cid:durableId="1220097262">
    <w:abstractNumId w:val="7"/>
  </w:num>
  <w:num w:numId="6" w16cid:durableId="1955019870">
    <w:abstractNumId w:val="3"/>
  </w:num>
  <w:num w:numId="7" w16cid:durableId="91822818">
    <w:abstractNumId w:val="2"/>
  </w:num>
  <w:num w:numId="8" w16cid:durableId="377902957">
    <w:abstractNumId w:val="1"/>
  </w:num>
  <w:num w:numId="9" w16cid:durableId="54325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7B3"/>
    <w:rsid w:val="00326F90"/>
    <w:rsid w:val="00AA1D8D"/>
    <w:rsid w:val="00B47730"/>
    <w:rsid w:val="00C90A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