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0339" w:rsidRDefault="00602BEC">
      <w:r>
        <w:t xml:space="preserve"> Code-breaking algorithms have also existed for centuries..</w:t>
      </w:r>
      <w:r>
        <w:br/>
        <w:t>Integrated development environments (IDEs) aim to integrate all such help.</w:t>
      </w:r>
      <w:r>
        <w:br/>
        <w:t xml:space="preserve"> Computer programmers are those who write computer software.</w:t>
      </w:r>
      <w:r>
        <w:br/>
      </w:r>
      <w:r>
        <w:t xml:space="preserve"> It is very difficult to determine what are the most popular modern programming languages.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He gave the first description of cryptanalysis by frequency analysis, the earliest code-breaking algorithm.</w:t>
      </w:r>
      <w:r>
        <w:br/>
        <w:t xml:space="preserve"> The first computer program is generally dated to 1843, when mathematician Ada Lovelace published an algorithm to calculate a sequence of Bernoulli numbers, intended to b</w:t>
      </w:r>
      <w:r>
        <w:t>e carried out by Charles Babbage's Analytical Engine.</w:t>
      </w:r>
      <w:r>
        <w:br/>
        <w:t xml:space="preserve"> In the 1880s, Herman Hollerith invented the concept of storing data in machine-readable form.</w:t>
      </w:r>
      <w:r>
        <w:br/>
        <w:t>It involves designing and implementing algorithms, step-by-step specifications of procedures, by writing code in one or more programming languages.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Va</w:t>
      </w:r>
      <w:r>
        <w:t>rious visual programming languages have also been developed with the intent to resolve readability concerns by adopting non-traditional approaches to code structure and display.</w:t>
      </w:r>
      <w:r>
        <w:br/>
        <w:t xml:space="preserve"> Popular modeling techniques include Object-Oriented Analysis and Design (OOAD) and Model-Driven Architecture (MDA).</w:t>
      </w:r>
      <w:r>
        <w:br/>
        <w:t>Also, specific user environment and usage history can make it difficult to reproduce the problem.</w:t>
      </w:r>
      <w:r>
        <w:br/>
        <w:t>However, with the concept of the stored-program computer introduced in 1949, both programs and data were stored and man</w:t>
      </w:r>
      <w:r>
        <w:t>ipulated in the same way in computer memory.</w:t>
      </w:r>
      <w:r>
        <w:br/>
        <w:t xml:space="preserve"> High-level languages made the process of developing a program simpler and more understandable, and less bound to the underlying hardware.</w:t>
      </w:r>
    </w:p>
    <w:sectPr w:rsidR="00B003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4332690">
    <w:abstractNumId w:val="8"/>
  </w:num>
  <w:num w:numId="2" w16cid:durableId="1078288556">
    <w:abstractNumId w:val="6"/>
  </w:num>
  <w:num w:numId="3" w16cid:durableId="516892358">
    <w:abstractNumId w:val="5"/>
  </w:num>
  <w:num w:numId="4" w16cid:durableId="193227384">
    <w:abstractNumId w:val="4"/>
  </w:num>
  <w:num w:numId="5" w16cid:durableId="1414164159">
    <w:abstractNumId w:val="7"/>
  </w:num>
  <w:num w:numId="6" w16cid:durableId="110785710">
    <w:abstractNumId w:val="3"/>
  </w:num>
  <w:num w:numId="7" w16cid:durableId="218594185">
    <w:abstractNumId w:val="2"/>
  </w:num>
  <w:num w:numId="8" w16cid:durableId="624192102">
    <w:abstractNumId w:val="1"/>
  </w:num>
  <w:num w:numId="9" w16cid:durableId="1941718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2BEC"/>
    <w:rsid w:val="00AA1D8D"/>
    <w:rsid w:val="00B0033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2023-12-06T11:11:00Z</dcterms:modified>
  <cp:category/>
</cp:coreProperties>
</file>