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29D" w:rsidRDefault="00A65731">
      <w:r>
        <w:t>It affects the aspects of quality above, including portability, usability and most importantly maintainability..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 early as the 9th century, a programmable music sequencer was invented by the Persian Banu Musa brothers, who described an automated mechanical flute player in the</w:t>
      </w:r>
      <w:r>
        <w:t xml:space="preserve"> Book of Ingenious Devices.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Computer programmers are those who write computer software.</w:t>
      </w:r>
      <w:r>
        <w:br/>
        <w:t>Many programmers use forms of Agile software development wh</w:t>
      </w:r>
      <w:r>
        <w:t>ere the various stages of formal software development are more integrated together into short cycles that take a few weeks rather than years.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>Unreadable code often leads to bugs, inefficiencies, and duplicated cod</w:t>
      </w:r>
      <w:r>
        <w:t>e.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 programs and data were stored an</w:t>
      </w:r>
      <w:r>
        <w:t>d manipulated in the same way in computer memory.</w:t>
      </w:r>
    </w:p>
    <w:sectPr w:rsidR="00277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827672">
    <w:abstractNumId w:val="8"/>
  </w:num>
  <w:num w:numId="2" w16cid:durableId="339940012">
    <w:abstractNumId w:val="6"/>
  </w:num>
  <w:num w:numId="3" w16cid:durableId="549730584">
    <w:abstractNumId w:val="5"/>
  </w:num>
  <w:num w:numId="4" w16cid:durableId="1499610524">
    <w:abstractNumId w:val="4"/>
  </w:num>
  <w:num w:numId="5" w16cid:durableId="1501769908">
    <w:abstractNumId w:val="7"/>
  </w:num>
  <w:num w:numId="6" w16cid:durableId="1193884292">
    <w:abstractNumId w:val="3"/>
  </w:num>
  <w:num w:numId="7" w16cid:durableId="42412742">
    <w:abstractNumId w:val="2"/>
  </w:num>
  <w:num w:numId="8" w16cid:durableId="1281062217">
    <w:abstractNumId w:val="1"/>
  </w:num>
  <w:num w:numId="9" w16cid:durableId="60642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29D"/>
    <w:rsid w:val="0029639D"/>
    <w:rsid w:val="00326F90"/>
    <w:rsid w:val="00A657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