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2B7" w:rsidRDefault="009B2B0F">
      <w:r>
        <w:t>For example, COBOL is still strong in corporate data centers often on large mainframe computers, Fortran in engineering applications, scripting languages in Web development, and C in embedded software..</w:t>
      </w:r>
      <w:r>
        <w:br/>
        <w:t xml:space="preserve">Some languages are more prone to some kinds of </w:t>
      </w:r>
      <w:r>
        <w:t>faults because their specification does not require compilers to perform as much checking as other languages.</w:t>
      </w:r>
      <w:r>
        <w:br/>
        <w:t>In 1206, the Arab engineer Al-Jazari invented a programmable drum machine where a musical mechanical automaton could be made to play different rhythms and drum patterns, via pegs and cams.</w:t>
      </w:r>
      <w:r>
        <w:br/>
        <w:t xml:space="preserve"> The academic field and the engineering practice of computer programming are both largely concerned with discovering and implementing the most efficient algorithms for a given class of problems.</w:t>
      </w:r>
      <w:r>
        <w:br/>
        <w:t>Methods of measuri</w:t>
      </w:r>
      <w:r>
        <w:t>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w:t>
      </w:r>
      <w:r>
        <w:t>uman reader can comprehend the purpose, control flow, and operation of source code.</w:t>
      </w:r>
      <w:r>
        <w:br/>
        <w:t xml:space="preserve"> Readability is important because programmers spend the majority of their time reading, trying to understand, reusing and modifying existing source code, rather than writing new source code.</w:t>
      </w:r>
      <w:r>
        <w:br/>
        <w:t>Text editors were also developed that allowed changes and corrections to be made much more easily than with punched cards.</w:t>
      </w:r>
      <w:r>
        <w:br/>
        <w:t>This can be a non-trivial task, for example as with parallel processes or some unusual software bugs.</w:t>
      </w:r>
      <w:r>
        <w:br/>
        <w:t>For example,</w:t>
      </w:r>
      <w:r>
        <w:t xml:space="preserve"> when a bug in a compiler can make it crash when parsing some large source file, a simplification of the test case that results in only few lines from the original source file can be sufficient to reproduce the same crash.</w:t>
      </w:r>
      <w:r>
        <w:br/>
        <w:t>Expert programmers are familiar with a variety of well-established algorithms and their respective complexities and use this knowledge to choose algorithms that are best suited to the circumstances.</w:t>
      </w:r>
      <w:r>
        <w:br/>
        <w:t>Many applications use a mix of several languages in their construction and use.</w:t>
      </w:r>
      <w:r>
        <w:br/>
        <w:t>Unreadable</w:t>
      </w:r>
      <w:r>
        <w:t xml:space="preserve"> code often leads to bugs, inefficiencies, and duplicated code.</w:t>
      </w:r>
      <w:r>
        <w:br/>
        <w:t>Proficient programming usually requires expertise in several different subjects, including knowledge of the application domain, details of programming languages and generic code libraries, specialized algorithms, and formal logic.</w:t>
      </w:r>
      <w:r>
        <w:br/>
        <w:t>Programming languages are essential for software development.</w:t>
      </w:r>
    </w:p>
    <w:sectPr w:rsidR="002812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014684">
    <w:abstractNumId w:val="8"/>
  </w:num>
  <w:num w:numId="2" w16cid:durableId="634919238">
    <w:abstractNumId w:val="6"/>
  </w:num>
  <w:num w:numId="3" w16cid:durableId="2067529965">
    <w:abstractNumId w:val="5"/>
  </w:num>
  <w:num w:numId="4" w16cid:durableId="1565678578">
    <w:abstractNumId w:val="4"/>
  </w:num>
  <w:num w:numId="5" w16cid:durableId="1273590741">
    <w:abstractNumId w:val="7"/>
  </w:num>
  <w:num w:numId="6" w16cid:durableId="2008898428">
    <w:abstractNumId w:val="3"/>
  </w:num>
  <w:num w:numId="7" w16cid:durableId="2099280862">
    <w:abstractNumId w:val="2"/>
  </w:num>
  <w:num w:numId="8" w16cid:durableId="23216042">
    <w:abstractNumId w:val="1"/>
  </w:num>
  <w:num w:numId="9" w16cid:durableId="67673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2B7"/>
    <w:rsid w:val="0029639D"/>
    <w:rsid w:val="00326F90"/>
    <w:rsid w:val="009B2B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