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A2D" w:rsidRDefault="005F563E">
      <w:r>
        <w:t>This can be a non-trivial task, for example as with parallel processes or some unusual software bugs..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are thos</w:t>
      </w:r>
      <w:r>
        <w:t>e who write computer software.</w:t>
      </w:r>
      <w:r>
        <w:br/>
        <w:t>By the late 1960s, data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 xml:space="preserve"> Implementation techniques include imperative languages (object-oriented or proc</w:t>
      </w:r>
      <w:r>
        <w:t>edural), functional languages, and logic languages.</w:t>
      </w:r>
      <w:r>
        <w:br/>
        <w:t>As early as the 9th century, a programmable music sequencer was invented by the Persian Banu Musa brothers, who described an automated mechanical flute player in the Book of Ingenious Devices.</w:t>
      </w:r>
      <w:r>
        <w:br/>
        <w:t xml:space="preserve"> Whatever the approach to development may be, the final program must satisfy some fundamental properties.</w:t>
      </w:r>
      <w:r>
        <w:br/>
        <w:t>They are the building blocks for all software, from the simplest applications to the most sophisticated ones.</w:t>
      </w:r>
      <w:r>
        <w:br/>
        <w:t xml:space="preserve"> Debugging is a very important task in the software</w:t>
      </w:r>
      <w:r>
        <w:t xml:space="preserve"> development process since having defects in a program can have significant consequences for its users.</w:t>
      </w:r>
      <w:r>
        <w:br/>
        <w:t>In 1801, the Jacquard loom could produce entirely different weaves by changing the "program" – a series of pasteboard cards with holes punched in them.</w:t>
      </w:r>
      <w:r>
        <w:br/>
        <w:t>However, with the concept of the stored-program computer introduced in 1949, both programs and data were stored and manipulated in the same way in computer memory.</w:t>
      </w:r>
    </w:p>
    <w:sectPr w:rsidR="007F3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633064">
    <w:abstractNumId w:val="8"/>
  </w:num>
  <w:num w:numId="2" w16cid:durableId="515660119">
    <w:abstractNumId w:val="6"/>
  </w:num>
  <w:num w:numId="3" w16cid:durableId="1573346760">
    <w:abstractNumId w:val="5"/>
  </w:num>
  <w:num w:numId="4" w16cid:durableId="470828780">
    <w:abstractNumId w:val="4"/>
  </w:num>
  <w:num w:numId="5" w16cid:durableId="570971279">
    <w:abstractNumId w:val="7"/>
  </w:num>
  <w:num w:numId="6" w16cid:durableId="1534465798">
    <w:abstractNumId w:val="3"/>
  </w:num>
  <w:num w:numId="7" w16cid:durableId="1943953411">
    <w:abstractNumId w:val="2"/>
  </w:num>
  <w:num w:numId="8" w16cid:durableId="2068531507">
    <w:abstractNumId w:val="1"/>
  </w:num>
  <w:num w:numId="9" w16cid:durableId="159127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63E"/>
    <w:rsid w:val="007F3A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