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63B5" w:rsidRDefault="00161FDA">
      <w:r>
        <w:t>The Unified Modeling Language (UML) is a notation used for both the OOAD and MDA..</w:t>
      </w:r>
      <w:r>
        <w:br/>
      </w:r>
      <w:r>
        <w:t xml:space="preserve"> After the bug is reproduced, the input of the program may need to be simplified to make it easier to debug.</w:t>
      </w:r>
      <w:r>
        <w:br/>
        <w:t>Use of a static code analysis tool can help detect some possible problems.</w:t>
      </w:r>
      <w:r>
        <w:br/>
        <w:t>There exist a lot of different approaches for each of those tasks.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Trial-and-error/divide-and-conquer is needed: the programmer wi</w:t>
      </w:r>
      <w:r>
        <w:t>ll try to remove some parts of the original test case and check if the problem still exists.</w:t>
      </w:r>
      <w:r>
        <w:br/>
        <w:t>Techniques like Code refactoring can enhance readability.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A similar technique used for database design is Entity-Relationshi</w:t>
      </w:r>
      <w:r>
        <w:t>p Modeling (ER Modeling).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It affects the aspects of quality above, including portability, usability and most importantly maintainability.</w:t>
      </w:r>
      <w:r>
        <w:br/>
        <w:t>However, readability is more than just programming style.</w:t>
      </w:r>
      <w:r>
        <w:br/>
        <w:t>Some text editors such as Emacs allow GDB to be invoked through them, to provide a visual environment.</w:t>
      </w:r>
      <w:r>
        <w:br/>
        <w:t>The following properties are among the most importa</w:t>
      </w:r>
      <w:r>
        <w:t>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EE63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56375">
    <w:abstractNumId w:val="8"/>
  </w:num>
  <w:num w:numId="2" w16cid:durableId="1734547572">
    <w:abstractNumId w:val="6"/>
  </w:num>
  <w:num w:numId="3" w16cid:durableId="1810198893">
    <w:abstractNumId w:val="5"/>
  </w:num>
  <w:num w:numId="4" w16cid:durableId="674453426">
    <w:abstractNumId w:val="4"/>
  </w:num>
  <w:num w:numId="5" w16cid:durableId="1406609678">
    <w:abstractNumId w:val="7"/>
  </w:num>
  <w:num w:numId="6" w16cid:durableId="1389718942">
    <w:abstractNumId w:val="3"/>
  </w:num>
  <w:num w:numId="7" w16cid:durableId="862089668">
    <w:abstractNumId w:val="2"/>
  </w:num>
  <w:num w:numId="8" w16cid:durableId="722556288">
    <w:abstractNumId w:val="1"/>
  </w:num>
  <w:num w:numId="9" w16cid:durableId="872381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1FDA"/>
    <w:rsid w:val="0029639D"/>
    <w:rsid w:val="00326F90"/>
    <w:rsid w:val="00AA1D8D"/>
    <w:rsid w:val="00B47730"/>
    <w:rsid w:val="00CB0664"/>
    <w:rsid w:val="00EE63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2023-12-06T08:34:00Z</dcterms:modified>
  <cp:category/>
</cp:coreProperties>
</file>