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618" w:rsidRDefault="002A188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</w:t>
      </w:r>
      <w:r>
        <w:t>ecially when it employs formal methods or follows an engineering design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</w:t>
      </w:r>
      <w:r>
        <w:t>ckly.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For this purpose, </w:t>
      </w:r>
      <w:r>
        <w:t>algorithms are classified into orders using so-called Big O notation, which expresses resource use, such as execution time or memory 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</w:t>
      </w:r>
      <w:r>
        <w:t xml:space="preserve"> development process.</w:t>
      </w:r>
    </w:p>
    <w:sectPr w:rsidR="00874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701502">
    <w:abstractNumId w:val="8"/>
  </w:num>
  <w:num w:numId="2" w16cid:durableId="706566176">
    <w:abstractNumId w:val="6"/>
  </w:num>
  <w:num w:numId="3" w16cid:durableId="1040783432">
    <w:abstractNumId w:val="5"/>
  </w:num>
  <w:num w:numId="4" w16cid:durableId="886262262">
    <w:abstractNumId w:val="4"/>
  </w:num>
  <w:num w:numId="5" w16cid:durableId="1361971549">
    <w:abstractNumId w:val="7"/>
  </w:num>
  <w:num w:numId="6" w16cid:durableId="1033504619">
    <w:abstractNumId w:val="3"/>
  </w:num>
  <w:num w:numId="7" w16cid:durableId="660542766">
    <w:abstractNumId w:val="2"/>
  </w:num>
  <w:num w:numId="8" w16cid:durableId="925650189">
    <w:abstractNumId w:val="1"/>
  </w:num>
  <w:num w:numId="9" w16cid:durableId="81437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886"/>
    <w:rsid w:val="00326F90"/>
    <w:rsid w:val="008746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