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738B" w:rsidRDefault="00B852C4">
      <w:r>
        <w:t>For example, when a bug in a compiler can make it crash when parsing some large source file, a simplification of the test case that results in only few lines from the original source file can be sufficient to reproduce the same crash..</w:t>
      </w:r>
      <w:r>
        <w:br/>
        <w:t xml:space="preserve">Many </w:t>
      </w:r>
      <w:r>
        <w:t>programmers use forms of Agile software development where the various stages of formal software development are more integrated together into short cycles that take a few weeks rather than years.</w:t>
      </w:r>
      <w:r>
        <w:br/>
        <w:t xml:space="preserve"> Various visual programming languages have also been developed with the intent to resolve readability concerns by adopting non-traditional approaches to code structure and display.</w:t>
      </w:r>
      <w:r>
        <w:br/>
        <w:t xml:space="preserve">As early as the 9th century, a programmable music sequencer was invented by the Persian Banu Musa brothers, who described an automated </w:t>
      </w:r>
      <w:r>
        <w:t>mechanical flute player in the Book of Ingenious Devices.</w:t>
      </w:r>
      <w:r>
        <w:br/>
        <w:t>Assembly languages were soon developed that let the programmer specify instruction in a text format (e.g., ADD X, TOTAL), with abbreviations for each operation code and meaningful names for specifying addresses.</w:t>
      </w:r>
      <w:r>
        <w:br/>
        <w:t xml:space="preserve"> Allen Downey, in his book How To Think Like A Computer Scientist, writes:</w:t>
      </w:r>
      <w:r>
        <w:br/>
        <w:t xml:space="preserve"> Many computer languages provide a mechanism to call functions provided by shared libraries.</w:t>
      </w:r>
      <w:r>
        <w:br/>
        <w:t xml:space="preserve"> Debugging is a very important task in the software development process si</w:t>
      </w:r>
      <w:r>
        <w:t>nce having defects in a program can have significant consequences for its users.</w:t>
      </w:r>
      <w:r>
        <w:br/>
        <w:t>For this purpose, algorithms are classified into orders using so-called Big O notation, which expresses resource use, such as execution time or memory consumption, in terms of the size of an input.</w:t>
      </w:r>
      <w:r>
        <w:br/>
        <w:t>However, Charles Babbage had already written his first program for the Analytical Engine in 1837.</w:t>
      </w:r>
      <w:r>
        <w:br/>
        <w:t xml:space="preserve"> The academic field and the engineering practice of computer programming are both largely concerned with discovering and implementing t</w:t>
      </w:r>
      <w:r>
        <w:t>he most efficient algorithms for a given class of problems.</w:t>
      </w:r>
      <w:r>
        <w:br/>
        <w:t xml:space="preserve"> Whatever the approach to development may be, the final program must satisfy some fundamental properties.</w:t>
      </w:r>
      <w:r>
        <w:br/>
        <w:t xml:space="preserve"> In the 1880s, Herman Hollerith invented the concept of storing data in machine-readable form.</w:t>
      </w:r>
      <w:r>
        <w:br/>
        <w:t>Unreadable code often leads to bugs, inefficiencies, and duplicated code.</w:t>
      </w:r>
      <w:r>
        <w:br/>
        <w:t xml:space="preserve">Expert programmers are familiar with a variety of well-established algorithms and their respective complexities and use this knowledge to choose algorithms that are best suited </w:t>
      </w:r>
      <w:r>
        <w:t>to the circumstances.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7C73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6641959">
    <w:abstractNumId w:val="8"/>
  </w:num>
  <w:num w:numId="2" w16cid:durableId="586698437">
    <w:abstractNumId w:val="6"/>
  </w:num>
  <w:num w:numId="3" w16cid:durableId="782925151">
    <w:abstractNumId w:val="5"/>
  </w:num>
  <w:num w:numId="4" w16cid:durableId="1635989773">
    <w:abstractNumId w:val="4"/>
  </w:num>
  <w:num w:numId="5" w16cid:durableId="1628124741">
    <w:abstractNumId w:val="7"/>
  </w:num>
  <w:num w:numId="6" w16cid:durableId="1731490328">
    <w:abstractNumId w:val="3"/>
  </w:num>
  <w:num w:numId="7" w16cid:durableId="72943244">
    <w:abstractNumId w:val="2"/>
  </w:num>
  <w:num w:numId="8" w16cid:durableId="653337302">
    <w:abstractNumId w:val="1"/>
  </w:num>
  <w:num w:numId="9" w16cid:durableId="278411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738B"/>
    <w:rsid w:val="00AA1D8D"/>
    <w:rsid w:val="00B47730"/>
    <w:rsid w:val="00B852C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2023-12-06T08:21:00Z</dcterms:modified>
  <cp:category/>
</cp:coreProperties>
</file>