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215" w:rsidRDefault="008E2D0A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applications use a mix of several languages in their construction and use.</w:t>
      </w:r>
      <w:r>
        <w:br/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</w:t>
      </w:r>
      <w:r>
        <w:t>hen debugging the problem in a GUI, the programmer can try to skip some user interaction from the original problem description and check if remaining actions are sufficient for bugs to appear.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While these are sometimes considered programming, often the term software development is used for this larger overall process </w:t>
      </w:r>
      <w:r>
        <w:t>– with the terms programming, 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</w:t>
      </w:r>
      <w:r>
        <w:t>em.</w:t>
      </w:r>
      <w:r>
        <w:br/>
        <w:t>He gave the first description of cryptanalysis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resource use, such as execution time or memory consumption, in terms of the size of a</w:t>
      </w:r>
      <w:r>
        <w:t>n input.</w:t>
      </w:r>
      <w:r>
        <w:br/>
        <w:t xml:space="preserve"> Different programming languages support different styles of programming (called programming paradigms).</w:t>
      </w:r>
    </w:p>
    <w:sectPr w:rsidR="00546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541825">
    <w:abstractNumId w:val="8"/>
  </w:num>
  <w:num w:numId="2" w16cid:durableId="1066879024">
    <w:abstractNumId w:val="6"/>
  </w:num>
  <w:num w:numId="3" w16cid:durableId="387847018">
    <w:abstractNumId w:val="5"/>
  </w:num>
  <w:num w:numId="4" w16cid:durableId="1995838277">
    <w:abstractNumId w:val="4"/>
  </w:num>
  <w:num w:numId="5" w16cid:durableId="1012607963">
    <w:abstractNumId w:val="7"/>
  </w:num>
  <w:num w:numId="6" w16cid:durableId="1402679359">
    <w:abstractNumId w:val="3"/>
  </w:num>
  <w:num w:numId="7" w16cid:durableId="92165851">
    <w:abstractNumId w:val="2"/>
  </w:num>
  <w:num w:numId="8" w16cid:durableId="919754652">
    <w:abstractNumId w:val="1"/>
  </w:num>
  <w:num w:numId="9" w16cid:durableId="13776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215"/>
    <w:rsid w:val="008E2D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