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5D7" w:rsidRDefault="00C95240">
      <w:r>
        <w:t xml:space="preserve"> Implementation techniques include imperative languages (object-oriented or procedural), functional languages, and logic languages..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They are the building blocks for all software, from the simplest applications to the most sophisticated ones.</w:t>
      </w:r>
      <w:r>
        <w:br/>
        <w:t>Integrated development environments (IDEs) aim to integrate all such help</w:t>
      </w:r>
      <w:r>
        <w:t>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Programs were mostly entered using punched cards or paper tape.</w:t>
      </w:r>
      <w:r>
        <w:br/>
        <w:t>Normally the first step in debugging is to attempt to reproduce the pr</w:t>
      </w:r>
      <w:r>
        <w:t>oblem.</w:t>
      </w:r>
      <w:r>
        <w:br/>
        <w:t>Some text editors such as Emacs allow GDB to be invoked through them, to provide a visual environment.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Many factors, having little or nothing to do with the ability of the computer to efficiently compile and execute the code, contribute to readability.</w:t>
      </w:r>
      <w:r>
        <w:br/>
        <w:t>Also, specific user environment and usage history can mak</w:t>
      </w:r>
      <w:r>
        <w:t>e it difficult to reproduce the problem.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1801, the Jacquard loom could produce entirely different weaves by changing the "program" – a series of pasteboard cards with holes punched in them.</w:t>
      </w:r>
    </w:p>
    <w:sectPr w:rsidR="001605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2989810">
    <w:abstractNumId w:val="8"/>
  </w:num>
  <w:num w:numId="2" w16cid:durableId="1348291660">
    <w:abstractNumId w:val="6"/>
  </w:num>
  <w:num w:numId="3" w16cid:durableId="1995716626">
    <w:abstractNumId w:val="5"/>
  </w:num>
  <w:num w:numId="4" w16cid:durableId="174155100">
    <w:abstractNumId w:val="4"/>
  </w:num>
  <w:num w:numId="5" w16cid:durableId="1004556745">
    <w:abstractNumId w:val="7"/>
  </w:num>
  <w:num w:numId="6" w16cid:durableId="1242063948">
    <w:abstractNumId w:val="3"/>
  </w:num>
  <w:num w:numId="7" w16cid:durableId="490756062">
    <w:abstractNumId w:val="2"/>
  </w:num>
  <w:num w:numId="8" w16cid:durableId="813523913">
    <w:abstractNumId w:val="1"/>
  </w:num>
  <w:num w:numId="9" w16cid:durableId="184997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5D7"/>
    <w:rsid w:val="0029639D"/>
    <w:rsid w:val="00326F90"/>
    <w:rsid w:val="00AA1D8D"/>
    <w:rsid w:val="00B47730"/>
    <w:rsid w:val="00C9524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2023-12-06T06:55:00Z</dcterms:modified>
  <cp:category/>
</cp:coreProperties>
</file>