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4CD" w:rsidRDefault="00F60313">
      <w:r>
        <w:t>Languages form an approximate spectrum from "low-level" to "high-level"; "low-level" languages are typically more machine-oriented and faster to execute, whereas "high-level" languages are more abstract and easier to use but execute less quickly..</w:t>
      </w:r>
      <w:r>
        <w:br/>
      </w:r>
      <w:r>
        <w:t>Trade-offs from this ideal involve finding enough programmers who know the language to build a team, the availability of compilers for that language, and the efficiency with which programs written in a given language execute.</w:t>
      </w:r>
      <w:r>
        <w:br/>
        <w:t>Normally the first step in debugging is to attempt to reproduce the problem.</w:t>
      </w:r>
      <w:r>
        <w:br/>
        <w:t>It is usually easier to code in "high-level" languages than in "low-level" ones.</w:t>
      </w:r>
      <w:r>
        <w:br/>
        <w:t>Assembly languages were soon developed that let the programmer specify instruction in a text format (e.g., ADD X, TOTAL), with a</w:t>
      </w:r>
      <w:r>
        <w:t>bbreviations for each operation code and meaningful names for specifying addresses.</w:t>
      </w:r>
      <w:r>
        <w:br/>
        <w:t xml:space="preserve"> Allen Downey, in his book How To Think Like A Computer Scientist, writes:</w:t>
      </w:r>
      <w:r>
        <w:br/>
        <w:t xml:space="preserve"> Many computer languages provide a mechanism to call functions provided by shared libraries.</w:t>
      </w:r>
      <w:r>
        <w:br/>
        <w:t xml:space="preserve"> It is very difficult to determine what are the most popular modern programming languages.</w:t>
      </w:r>
      <w:r>
        <w:br/>
        <w:t>Programming languages are essential for software development.</w:t>
      </w:r>
      <w:r>
        <w:br/>
        <w:t>There are many approaches to the Software development process.</w:t>
      </w:r>
      <w:r>
        <w:br/>
        <w:t>Some of these factors include:</w:t>
      </w:r>
      <w:r>
        <w:br/>
        <w:t xml:space="preserve"> The presenta</w:t>
      </w:r>
      <w:r>
        <w:t>tion aspects of this (such as indents, line breaks, color highlighting, and so on) are often handled by the source code editor, but the content aspects reflect the programmer's talent and skills.</w:t>
      </w:r>
      <w:r>
        <w:br/>
        <w:t xml:space="preserve"> Whatever the approach to development may be, the final program must satisfy some fundamental properties.</w:t>
      </w:r>
      <w:r>
        <w:br/>
        <w:t>Many factors, having little or nothing to do with the ability of the computer to efficiently compile and execute the code, contribute to readability.</w:t>
      </w:r>
      <w:r>
        <w:br/>
        <w:t>Techniques like Code refactoring can enhance readability.</w:t>
      </w:r>
      <w:r>
        <w:br/>
        <w:t>Ex</w:t>
      </w:r>
      <w:r>
        <w:t>pert programmers are familiar with a variety of well-established algorithms and their respective complexities and use this knowledge to choose algorithms that are best suited to the circumstances.</w:t>
      </w:r>
      <w:r>
        <w:br/>
        <w:t xml:space="preserve"> The academic field and the engineering practice of computer programming are both largely concerned with discovering and implementing the most efficient algorithms for a given class of problems.</w:t>
      </w:r>
    </w:p>
    <w:sectPr w:rsidR="009A04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9393154">
    <w:abstractNumId w:val="8"/>
  </w:num>
  <w:num w:numId="2" w16cid:durableId="1096631972">
    <w:abstractNumId w:val="6"/>
  </w:num>
  <w:num w:numId="3" w16cid:durableId="189412543">
    <w:abstractNumId w:val="5"/>
  </w:num>
  <w:num w:numId="4" w16cid:durableId="650522095">
    <w:abstractNumId w:val="4"/>
  </w:num>
  <w:num w:numId="5" w16cid:durableId="700478776">
    <w:abstractNumId w:val="7"/>
  </w:num>
  <w:num w:numId="6" w16cid:durableId="218126394">
    <w:abstractNumId w:val="3"/>
  </w:num>
  <w:num w:numId="7" w16cid:durableId="1471291811">
    <w:abstractNumId w:val="2"/>
  </w:num>
  <w:num w:numId="8" w16cid:durableId="1790077983">
    <w:abstractNumId w:val="1"/>
  </w:num>
  <w:num w:numId="9" w16cid:durableId="86128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04CD"/>
    <w:rsid w:val="00AA1D8D"/>
    <w:rsid w:val="00B47730"/>
    <w:rsid w:val="00CB0664"/>
    <w:rsid w:val="00F603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