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2453" w:rsidRDefault="00A006D6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</w:r>
      <w:r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He gave the first description of cryptanalysis by frequency analysis, the earliest code-breaking algorithm.</w:t>
      </w:r>
      <w:r>
        <w:br/>
        <w:t>Text editors were also developed that allowed changes and corrections to be made much more easily than with punched cards.</w:t>
      </w:r>
      <w:r>
        <w:br/>
        <w:t xml:space="preserve"> Popular modeling techniques include Object-Oriented An</w:t>
      </w:r>
      <w:r>
        <w:t>alysis and Design (OOAD) and Model-Driven Architecture (MDA).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There are many approaches to the Software development process.</w:t>
      </w:r>
      <w:r>
        <w:br/>
        <w:t xml:space="preserve"> It is very difficul</w:t>
      </w:r>
      <w:r>
        <w:t>t to determine what are the most popular modern programming languages.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A study found that a few simple readability transformations made code shorter and drastically reduced the time to</w:t>
      </w:r>
      <w:r>
        <w:t xml:space="preserve"> understand it.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The choice of language used is subject to many considerations, such as company policy, suitability to task,</w:t>
      </w:r>
      <w:r>
        <w:t xml:space="preserve"> availability of third-party packages, or individual preference.</w:t>
      </w:r>
    </w:p>
    <w:sectPr w:rsidR="005224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864085">
    <w:abstractNumId w:val="8"/>
  </w:num>
  <w:num w:numId="2" w16cid:durableId="275913816">
    <w:abstractNumId w:val="6"/>
  </w:num>
  <w:num w:numId="3" w16cid:durableId="1596746771">
    <w:abstractNumId w:val="5"/>
  </w:num>
  <w:num w:numId="4" w16cid:durableId="1221598318">
    <w:abstractNumId w:val="4"/>
  </w:num>
  <w:num w:numId="5" w16cid:durableId="1038702802">
    <w:abstractNumId w:val="7"/>
  </w:num>
  <w:num w:numId="6" w16cid:durableId="1881548686">
    <w:abstractNumId w:val="3"/>
  </w:num>
  <w:num w:numId="7" w16cid:durableId="1406225813">
    <w:abstractNumId w:val="2"/>
  </w:num>
  <w:num w:numId="8" w16cid:durableId="1965623675">
    <w:abstractNumId w:val="1"/>
  </w:num>
  <w:num w:numId="9" w16cid:durableId="733965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2453"/>
    <w:rsid w:val="00A006D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2023-12-06T06:25:00Z</dcterms:modified>
  <cp:category/>
</cp:coreProperties>
</file>