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ECA" w:rsidRDefault="00811E07">
      <w:r>
        <w:t xml:space="preserve"> Popular modeling techniques include Object-Oriented Analysis and Design (OOAD) and Model-Driven Architecture (MDA)..</w:t>
      </w:r>
      <w:r>
        <w:br/>
      </w:r>
      <w:r>
        <w:t xml:space="preserve"> It is very difficult to determine what are the most popular modern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</w:t>
      </w:r>
      <w:r>
        <w:t>, while some languages are regularly used to write many different kinds of applications.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programmers use forms of Agile software development where the various st</w:t>
      </w:r>
      <w:r>
        <w:t>ages of formal software development are more integrated together into short cycles that take a few weeks rather than years.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Trial-and-</w:t>
      </w:r>
      <w:r>
        <w:t>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</w:t>
      </w:r>
      <w:r>
        <w:t>nted by the Persian Banu Musa brothers, who described an automated mechanical flute player in the Book of Ingenious Devices.</w:t>
      </w:r>
      <w:r>
        <w:br/>
        <w:t>Some text editors such as Emacs allow GDB to be invoked through them, to provide a visual environment.</w:t>
      </w:r>
    </w:p>
    <w:sectPr w:rsidR="003A6E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159086">
    <w:abstractNumId w:val="8"/>
  </w:num>
  <w:num w:numId="2" w16cid:durableId="1973707128">
    <w:abstractNumId w:val="6"/>
  </w:num>
  <w:num w:numId="3" w16cid:durableId="909851097">
    <w:abstractNumId w:val="5"/>
  </w:num>
  <w:num w:numId="4" w16cid:durableId="798188775">
    <w:abstractNumId w:val="4"/>
  </w:num>
  <w:num w:numId="5" w16cid:durableId="2046715955">
    <w:abstractNumId w:val="7"/>
  </w:num>
  <w:num w:numId="6" w16cid:durableId="304045349">
    <w:abstractNumId w:val="3"/>
  </w:num>
  <w:num w:numId="7" w16cid:durableId="224142726">
    <w:abstractNumId w:val="2"/>
  </w:num>
  <w:num w:numId="8" w16cid:durableId="178544583">
    <w:abstractNumId w:val="1"/>
  </w:num>
  <w:num w:numId="9" w16cid:durableId="205311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ECA"/>
    <w:rsid w:val="00811E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