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876" w:rsidRDefault="0012448F">
      <w:r>
        <w:t>This can be a non-trivial task, for example as with parallel processes or some unusual software bugs..</w:t>
      </w:r>
      <w:r>
        <w:br/>
        <w:t xml:space="preserve">It involves designing and implementing algorithms, step-by-step specifications of procedures, by writing code in one or more programming </w:t>
      </w:r>
      <w:r>
        <w:t>languages.</w:t>
      </w:r>
      <w:r>
        <w:br/>
        <w:t xml:space="preserve"> Computer programmers are those who write computer software.</w:t>
      </w:r>
      <w:r>
        <w:br/>
        <w:t>For this purpose, algorithms are classified into orders using so-called Big O notation, which expresses resource use, such as execution time or memory consumption, in terms of the size of an input.</w:t>
      </w:r>
      <w:r>
        <w:br/>
        <w:t>Many programmers use forms of Agile software development where the various stages of formal software development are more integrated together into short cycles that take a few weeks rather than years.</w:t>
      </w:r>
      <w:r>
        <w:br/>
        <w:t>For example, COBOL is still strong in cor</w:t>
      </w:r>
      <w:r>
        <w:t>porate data centers often on large mainframe computers, Fortran in engineering applications, scripting languages in Web development, and C in embedded software.</w:t>
      </w:r>
      <w:r>
        <w:br/>
        <w:t>Integrated development environments (IDEs) aim to integrate all such help.</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w:t>
      </w:r>
      <w:r>
        <w:t xml:space="preserve"> computers.</w:t>
      </w:r>
      <w:r>
        <w:br/>
        <w:t>Some text editors such as Emacs allow GDB to be invoked through them, to provide a visual environment.</w:t>
      </w:r>
      <w:r>
        <w:br/>
        <w:t>Many applications use a mix of several languages in their construction and use.</w:t>
      </w:r>
      <w:r>
        <w:br/>
        <w:t>However, because an assembly language is little more than a different notation for a machine language,  two machines with different instruction sets also have different assembly languages.</w:t>
      </w:r>
      <w:r>
        <w:br/>
        <w:t xml:space="preserve"> The first computer program is generally dated to 1843, when mathematician Ada Lovelace published an algorithm to calculate a se</w:t>
      </w:r>
      <w:r>
        <w:t>quence of Bernoulli numbers, intended to be carried out by Charles Babbage's Analytical Engine.</w:t>
      </w:r>
      <w:r>
        <w:br/>
        <w:t xml:space="preserve"> Following a consistent programming style often helps readability.</w:t>
      </w:r>
      <w:r>
        <w:br/>
        <w:t>While these are sometimes considered programming, often the term software development is used for this larger overall process – with the terms programming, implementation, and coding reserved for the writing and editing of code per se.</w:t>
      </w:r>
      <w:r>
        <w:br/>
        <w:t xml:space="preserve"> High-level languages made the process of developing a program simpler and more understandable, and less bound to</w:t>
      </w:r>
      <w:r>
        <w:t xml:space="preserve"> the underlying hardware.</w:t>
      </w:r>
    </w:p>
    <w:sectPr w:rsidR="00E278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8904002">
    <w:abstractNumId w:val="8"/>
  </w:num>
  <w:num w:numId="2" w16cid:durableId="1706713277">
    <w:abstractNumId w:val="6"/>
  </w:num>
  <w:num w:numId="3" w16cid:durableId="947664456">
    <w:abstractNumId w:val="5"/>
  </w:num>
  <w:num w:numId="4" w16cid:durableId="1040208865">
    <w:abstractNumId w:val="4"/>
  </w:num>
  <w:num w:numId="5" w16cid:durableId="269554662">
    <w:abstractNumId w:val="7"/>
  </w:num>
  <w:num w:numId="6" w16cid:durableId="1523084902">
    <w:abstractNumId w:val="3"/>
  </w:num>
  <w:num w:numId="7" w16cid:durableId="517817619">
    <w:abstractNumId w:val="2"/>
  </w:num>
  <w:num w:numId="8" w16cid:durableId="330530060">
    <w:abstractNumId w:val="1"/>
  </w:num>
  <w:num w:numId="9" w16cid:durableId="2054577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48F"/>
    <w:rsid w:val="0015074B"/>
    <w:rsid w:val="0029639D"/>
    <w:rsid w:val="00326F90"/>
    <w:rsid w:val="00AA1D8D"/>
    <w:rsid w:val="00B47730"/>
    <w:rsid w:val="00CB0664"/>
    <w:rsid w:val="00E278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2023-12-06T12:19:00Z</dcterms:modified>
  <cp:category/>
</cp:coreProperties>
</file>