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FD3" w:rsidRDefault="00723CBB">
      <w:r>
        <w:t>Programming languages are essential for software development..</w:t>
      </w:r>
      <w:r>
        <w:br/>
        <w:t>Unreadable code often leads to bugs, inefficiencies, and duplicated code.</w:t>
      </w:r>
      <w:r>
        <w:br/>
      </w:r>
      <w:r>
        <w:t xml:space="preserve"> Debugging is often done with IDEs. Standalone debuggers like GDB are also used, and these often provide less of a visual environment, usually using a command line.</w:t>
      </w:r>
      <w:r>
        <w:br/>
        <w:t>FORTRAN, the first widely used high-level language to have a functional implementation, came out in 1957, and many other languages were soon developed—in particular, COBOL aimed at commercial data processing, and Lisp for computer research.</w:t>
      </w:r>
      <w:r>
        <w:br/>
        <w:t>In 1801, the Jacquard loom could produce entirely different weaves by changing the "program" – a series of</w:t>
      </w:r>
      <w:r>
        <w:t xml:space="preserve"> pasteboard cards with holes punched in them.</w:t>
      </w:r>
      <w:r>
        <w:br/>
        <w:t>The Unified Modeling Language (UML) is a notation used for both the OOAD and MDA.</w:t>
      </w:r>
      <w:r>
        <w:br/>
        <w:t>Use of a static code analysis tool can help detect some possible problems.</w:t>
      </w:r>
      <w:r>
        <w:br/>
        <w:t xml:space="preserve"> Readability is important because programmers spend the majority of their time reading, trying to understand, reusing and modifying existing source code, rather than writing new source code.</w:t>
      </w:r>
      <w:r>
        <w:br/>
        <w:t xml:space="preserve"> Debugging is a very important task in the software development process since having defects in a program can have sig</w:t>
      </w:r>
      <w:r>
        <w:t>nificant consequences for its users.</w:t>
      </w:r>
      <w:r>
        <w:br/>
        <w:t xml:space="preserve"> Machine code was the language of early programs, written in the instruction set of the particular machine, often in binary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w:t>
      </w:r>
      <w:r>
        <w:t>tes the number of users of business languages such as COBOL).</w:t>
      </w:r>
      <w:r>
        <w:br/>
        <w:t xml:space="preserve"> Programs were mostly entered using punched cards or paper tape.</w:t>
      </w:r>
      <w:r>
        <w:br/>
        <w:t xml:space="preserve"> The first computer program is generally dated to 1843, when mathematician Ada Lovelace published an algorithm to calculate a sequence of Bernoulli numbers, intended to be carried out by Charles Babbage's Analytical Engine.</w:t>
      </w:r>
      <w:r>
        <w:br/>
        <w:t>Trade-offs from this ideal involve finding enough programmers who know the language to build a team, the availability of compilers for that language, and the eff</w:t>
      </w:r>
      <w:r>
        <w:t>iciency with which programs written in a given language execute.</w:t>
      </w:r>
      <w:r>
        <w:br/>
      </w:r>
      <w:r>
        <w:br/>
        <w:t xml:space="preserve"> Computer programming or coding is the composition of sequences of instructions, called programs, that computers can follow to perform tasks.</w:t>
      </w:r>
    </w:p>
    <w:sectPr w:rsidR="003A4F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0887980">
    <w:abstractNumId w:val="8"/>
  </w:num>
  <w:num w:numId="2" w16cid:durableId="711417940">
    <w:abstractNumId w:val="6"/>
  </w:num>
  <w:num w:numId="3" w16cid:durableId="1708526893">
    <w:abstractNumId w:val="5"/>
  </w:num>
  <w:num w:numId="4" w16cid:durableId="1552767344">
    <w:abstractNumId w:val="4"/>
  </w:num>
  <w:num w:numId="5" w16cid:durableId="1155485576">
    <w:abstractNumId w:val="7"/>
  </w:num>
  <w:num w:numId="6" w16cid:durableId="395973709">
    <w:abstractNumId w:val="3"/>
  </w:num>
  <w:num w:numId="7" w16cid:durableId="1689015908">
    <w:abstractNumId w:val="2"/>
  </w:num>
  <w:num w:numId="8" w16cid:durableId="2042709559">
    <w:abstractNumId w:val="1"/>
  </w:num>
  <w:num w:numId="9" w16cid:durableId="1709377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4FD3"/>
    <w:rsid w:val="00723C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