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FB2" w:rsidRDefault="00937E3E">
      <w:r>
        <w:t>He gave the first description of cryptanalysis by frequency analysis, the earliest code-breaking algorithm..</w:t>
      </w:r>
      <w:r>
        <w:br/>
        <w:t xml:space="preserve">Sometimes software development is known as software engineering, especially when it employs formal methods or follows an engineering design </w:t>
      </w:r>
      <w:r>
        <w:t>process.</w:t>
      </w:r>
      <w:r>
        <w:br/>
        <w:t>This can be a non-trivial task, for example as with parallel processes or some unusual software bugs.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step in most formal softw</w:t>
      </w:r>
      <w:r>
        <w:t>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Machine code was the language of early programs, written in the instruct</w:t>
      </w:r>
      <w:r>
        <w:t>ion set of the particular machine, often in binary notation.</w:t>
      </w:r>
      <w:r>
        <w:br/>
        <w:t xml:space="preserve"> Popular modeling techniques include Object-Oriented Analysis and Design (OOAD) and Model-Driven Architecture (MDA).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It is usually easier to code in "high-level" languages than </w:t>
      </w:r>
      <w:r>
        <w:t>in "low-level" ones.</w:t>
      </w:r>
      <w:r>
        <w:br/>
        <w:t>Programming languages are essential for software development.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</w:p>
    <w:sectPr w:rsidR="006A5F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416414">
    <w:abstractNumId w:val="8"/>
  </w:num>
  <w:num w:numId="2" w16cid:durableId="1257863961">
    <w:abstractNumId w:val="6"/>
  </w:num>
  <w:num w:numId="3" w16cid:durableId="883559088">
    <w:abstractNumId w:val="5"/>
  </w:num>
  <w:num w:numId="4" w16cid:durableId="1214079488">
    <w:abstractNumId w:val="4"/>
  </w:num>
  <w:num w:numId="5" w16cid:durableId="640381307">
    <w:abstractNumId w:val="7"/>
  </w:num>
  <w:num w:numId="6" w16cid:durableId="1042484190">
    <w:abstractNumId w:val="3"/>
  </w:num>
  <w:num w:numId="7" w16cid:durableId="1364939554">
    <w:abstractNumId w:val="2"/>
  </w:num>
  <w:num w:numId="8" w16cid:durableId="227305745">
    <w:abstractNumId w:val="1"/>
  </w:num>
  <w:num w:numId="9" w16cid:durableId="91720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5FB2"/>
    <w:rsid w:val="00937E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