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38D" w:rsidRDefault="003065DB">
      <w:r>
        <w:t>He gave the first description of cryptanalysis by frequency analysis, the earliest code-breaking algorithm..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</w:t>
      </w:r>
      <w:r>
        <w:t>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</w:t>
      </w:r>
      <w:r>
        <w:t>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Many factors, having </w:t>
      </w:r>
      <w:r>
        <w:t>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Trade-offs from this ideal involve finding enough programmers </w:t>
      </w:r>
      <w:r>
        <w:t>who know the language to build a team, the availability of compilers for that language, and the efficiency with which programs written in a given language execute.</w:t>
      </w:r>
    </w:p>
    <w:sectPr w:rsidR="006E1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011395">
    <w:abstractNumId w:val="8"/>
  </w:num>
  <w:num w:numId="2" w16cid:durableId="1987660125">
    <w:abstractNumId w:val="6"/>
  </w:num>
  <w:num w:numId="3" w16cid:durableId="1075972465">
    <w:abstractNumId w:val="5"/>
  </w:num>
  <w:num w:numId="4" w16cid:durableId="1254171336">
    <w:abstractNumId w:val="4"/>
  </w:num>
  <w:num w:numId="5" w16cid:durableId="462162920">
    <w:abstractNumId w:val="7"/>
  </w:num>
  <w:num w:numId="6" w16cid:durableId="2092316188">
    <w:abstractNumId w:val="3"/>
  </w:num>
  <w:num w:numId="7" w16cid:durableId="1795169938">
    <w:abstractNumId w:val="2"/>
  </w:num>
  <w:num w:numId="8" w16cid:durableId="766390196">
    <w:abstractNumId w:val="1"/>
  </w:num>
  <w:num w:numId="9" w16cid:durableId="50216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5DB"/>
    <w:rsid w:val="00326F90"/>
    <w:rsid w:val="006E13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