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06A2" w:rsidRDefault="008F5EFF">
      <w:r>
        <w:t>Assembly languages were soon developed that let the programmer specify instruction in a text format (e..</w:t>
      </w:r>
      <w:r>
        <w:t>g., ADD X, TOTAL), with abbreviations for each operation code and meaningful names for specifying addresses.</w:t>
      </w:r>
      <w:r>
        <w:br/>
        <w:t xml:space="preserve">Some languages are more prone to some </w:t>
      </w:r>
      <w:r>
        <w:t>kinds of faults because their specification does not require compilers to perform as much checking as other languages.</w:t>
      </w:r>
      <w:r>
        <w:br/>
        <w:t>They are the building blocks for all software, from the simplest applications to the most sophisticated ones.</w:t>
      </w:r>
      <w:r>
        <w:br/>
        <w:t xml:space="preserve"> A similar technique used for database design is Entity-Relationship Modeling (ER Modeling).</w:t>
      </w:r>
      <w:r>
        <w:br/>
        <w:t>Trial-and-error/divide-and-conquer is needed: the programmer will try to remove some parts of the original test case and check if the problem still exists.</w:t>
      </w:r>
      <w:r>
        <w:br/>
        <w:t>In 1801, the Jacquard loom could p</w:t>
      </w:r>
      <w:r>
        <w:t>roduce entirely different weaves by changing the "program" – a series of pasteboard cards with holes punched in them.</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Many applications use a mix of several languages in their construction and use.</w:t>
      </w:r>
      <w:r>
        <w:br/>
        <w:t xml:space="preserve"> Whatever the approach to development may be, the final program must satis</w:t>
      </w:r>
      <w:r>
        <w:t>fy some fundamental properties.</w:t>
      </w:r>
      <w:r>
        <w:br/>
        <w:t>Unreadable code often leads to bugs, inefficiencies, and duplicated code.</w:t>
      </w:r>
      <w:r>
        <w:br/>
        <w:t>Normally the first step in debugging is to attempt to reproduce the problem.</w:t>
      </w:r>
      <w:r>
        <w:br/>
      </w:r>
      <w:r>
        <w:br/>
        <w:t>The first compiler related tool, the A-0 System, was developed in 1952 by Grace Hopper, who also coined the term 'compiler'.</w:t>
      </w:r>
      <w:r>
        <w:br/>
        <w:t>However, with the concept of the stored-program computer introduced in 1949, both programs and data were stored and manipulated in the same way in computer memory.</w:t>
      </w:r>
      <w:r>
        <w:br/>
        <w:t xml:space="preserve"> Programmable devices have existed for </w:t>
      </w:r>
      <w:r>
        <w:t>centuries.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2006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1665183">
    <w:abstractNumId w:val="8"/>
  </w:num>
  <w:num w:numId="2" w16cid:durableId="1930918897">
    <w:abstractNumId w:val="6"/>
  </w:num>
  <w:num w:numId="3" w16cid:durableId="40056809">
    <w:abstractNumId w:val="5"/>
  </w:num>
  <w:num w:numId="4" w16cid:durableId="1558275420">
    <w:abstractNumId w:val="4"/>
  </w:num>
  <w:num w:numId="5" w16cid:durableId="2030712667">
    <w:abstractNumId w:val="7"/>
  </w:num>
  <w:num w:numId="6" w16cid:durableId="686446969">
    <w:abstractNumId w:val="3"/>
  </w:num>
  <w:num w:numId="7" w16cid:durableId="1226143366">
    <w:abstractNumId w:val="2"/>
  </w:num>
  <w:num w:numId="8" w16cid:durableId="733089790">
    <w:abstractNumId w:val="1"/>
  </w:num>
  <w:num w:numId="9" w16cid:durableId="81684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06A2"/>
    <w:rsid w:val="0029639D"/>
    <w:rsid w:val="00326F90"/>
    <w:rsid w:val="008F5EF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2023-12-06T07:46:00Z</dcterms:modified>
  <cp:category/>
</cp:coreProperties>
</file>