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3AC" w:rsidRDefault="00BF518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Use of a static code analysis tool can help detect some possible problems.</w:t>
      </w:r>
      <w:r>
        <w:br/>
        <w:t xml:space="preserve"> In the 1880s, Herman Hollerith invented the concept of storing data in machine-readable form.</w:t>
      </w:r>
      <w:r>
        <w:br/>
        <w:t>Also, specific user environment and usage history can make it difficult to reproduce the problem.</w:t>
      </w:r>
      <w:r>
        <w:br/>
        <w:t xml:space="preserve"> Debugging is often done with IDEs. Standalone debuggers like GDB are also used, and these often provide less of a visual environment, usually using a command line.</w:t>
      </w:r>
      <w:r>
        <w:br/>
        <w:t>It involves designing and implementing algorithms, step-by-step specifications</w:t>
      </w:r>
      <w:r>
        <w:t xml:space="preserve"> of procedures, by writing code in one or more programming languages.</w:t>
      </w:r>
      <w:r>
        <w:br/>
        <w:t xml:space="preserve"> The first step in most formal software development processes is requirements analysis, followed by testing to determine value modeling, implementation, and failure elimination (debugging).</w:t>
      </w:r>
      <w:r>
        <w:br/>
        <w:t>The choice of language used is subject to many considerations, such as company policy, suitability to task, availability of third-party packages, or individual preference.</w:t>
      </w:r>
      <w:r>
        <w:br/>
        <w:t>It affects the aspects of quality above, including portability, usability and mo</w:t>
      </w:r>
      <w:r>
        <w:t>st importantly maintainability.</w:t>
      </w:r>
      <w:r>
        <w:br/>
        <w:t xml:space="preserve"> After the bug is reproduced, the input of the program may need to be simplified to make it easier to debug.</w:t>
      </w:r>
      <w:r>
        <w:br/>
        <w:t>Scripting and breakpointing is also part of this process.</w:t>
      </w:r>
      <w:r>
        <w:br/>
      </w:r>
      <w:r>
        <w:br/>
        <w:t xml:space="preserve"> Computer programming or coding is the composition of sequences of instructions, called programs, that computers can follow to perform tasks.</w:t>
      </w:r>
      <w:r>
        <w:br/>
        <w:t>Integrated development environments (IDEs) aim to integrate all such help.</w:t>
      </w:r>
      <w:r>
        <w:br/>
        <w:t xml:space="preserve"> Allen Downey, in his book How To Think Like A Computer Scientist, writes:</w:t>
      </w:r>
      <w:r>
        <w:br/>
        <w:t xml:space="preserve"> Many computer langu</w:t>
      </w:r>
      <w:r>
        <w:t>ages provide a mechanism to call functions provided by shared libraries.</w:t>
      </w:r>
      <w:r>
        <w:br/>
        <w:t>Compilers harnessed the power of computers to make programming easier by allowing programmers to specify calculations by entering a formula using infix notation.</w:t>
      </w:r>
    </w:p>
    <w:sectPr w:rsidR="008A43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488130">
    <w:abstractNumId w:val="8"/>
  </w:num>
  <w:num w:numId="2" w16cid:durableId="305399954">
    <w:abstractNumId w:val="6"/>
  </w:num>
  <w:num w:numId="3" w16cid:durableId="1384061234">
    <w:abstractNumId w:val="5"/>
  </w:num>
  <w:num w:numId="4" w16cid:durableId="315688190">
    <w:abstractNumId w:val="4"/>
  </w:num>
  <w:num w:numId="5" w16cid:durableId="744377205">
    <w:abstractNumId w:val="7"/>
  </w:num>
  <w:num w:numId="6" w16cid:durableId="641346665">
    <w:abstractNumId w:val="3"/>
  </w:num>
  <w:num w:numId="7" w16cid:durableId="964656312">
    <w:abstractNumId w:val="2"/>
  </w:num>
  <w:num w:numId="8" w16cid:durableId="1918979718">
    <w:abstractNumId w:val="1"/>
  </w:num>
  <w:num w:numId="9" w16cid:durableId="3460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43AC"/>
    <w:rsid w:val="00AA1D8D"/>
    <w:rsid w:val="00B47730"/>
    <w:rsid w:val="00BF51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2023-12-06T12:32:00Z</dcterms:modified>
  <cp:category/>
</cp:coreProperties>
</file>