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0E6" w:rsidRDefault="006328ED">
      <w:r>
        <w:t xml:space="preserve"> Machine code was the language of early programs, written in the instruction set of the particular machine, often in binary notation..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Allen Downey, in his book How To Think Like </w:t>
      </w:r>
      <w:r>
        <w:t>A Computer Scientist, writes:</w:t>
      </w:r>
      <w:r>
        <w:br/>
        <w:t xml:space="preserve"> Many computer languages provide a mechanism to call functions provided by shared libraries.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</w:t>
      </w:r>
      <w:r>
        <w:t>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 xml:space="preserve"> Programmable devices have existed for centuries.</w:t>
      </w:r>
      <w:r>
        <w:br/>
        <w:t>While these are sometimes considered programming, often the term software develo</w:t>
      </w:r>
      <w:r>
        <w:t>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  <w:r>
        <w:br/>
        <w:t xml:space="preserve"> High-level languages made the process of developing a program simpler and more understandable, and less bound to the underlying hardware.</w:t>
      </w:r>
    </w:p>
    <w:sectPr w:rsidR="00987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210559">
    <w:abstractNumId w:val="8"/>
  </w:num>
  <w:num w:numId="2" w16cid:durableId="800270983">
    <w:abstractNumId w:val="6"/>
  </w:num>
  <w:num w:numId="3" w16cid:durableId="2018997201">
    <w:abstractNumId w:val="5"/>
  </w:num>
  <w:num w:numId="4" w16cid:durableId="1669551775">
    <w:abstractNumId w:val="4"/>
  </w:num>
  <w:num w:numId="5" w16cid:durableId="689797903">
    <w:abstractNumId w:val="7"/>
  </w:num>
  <w:num w:numId="6" w16cid:durableId="2020228570">
    <w:abstractNumId w:val="3"/>
  </w:num>
  <w:num w:numId="7" w16cid:durableId="1598555398">
    <w:abstractNumId w:val="2"/>
  </w:num>
  <w:num w:numId="8" w16cid:durableId="2008436906">
    <w:abstractNumId w:val="1"/>
  </w:num>
  <w:num w:numId="9" w16cid:durableId="97491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8ED"/>
    <w:rsid w:val="009870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