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49D" w:rsidRDefault="003E24F8">
      <w:r>
        <w:t>For example, COBOL is still strong in corporate data centers often on large mainframe computers, Fortran in engineering applications, scripting languages in Web development, and C in embedded software..</w:t>
      </w:r>
      <w:r>
        <w:br/>
        <w:t xml:space="preserve">The following properties are among the most </w:t>
      </w:r>
      <w:r>
        <w:t>important:</w:t>
      </w:r>
      <w:r>
        <w:br/>
      </w:r>
      <w:r>
        <w:br/>
        <w:t xml:space="preserve"> In computer programming, readability refers to the ease with which a human reader can comprehend the purpose, control flow, and operation of source code.</w:t>
      </w:r>
      <w:r>
        <w:br/>
        <w:t>Some languages are more prone to some kinds of faults because their specification does not require compilers to perform as much checking as other languages.</w:t>
      </w:r>
      <w:r>
        <w:br/>
        <w:t>Languages form an approximate spectrum from "low-level" to "high-level"; "low-level" languages are typically more machine-oriented and faster to execute, whereas "high-level" languages are</w:t>
      </w:r>
      <w:r>
        <w:t xml:space="preserve"> more abstract and easier to use but execute less quickly.</w:t>
      </w:r>
      <w:r>
        <w:br/>
        <w:t>For this purpose, algorithms are classified into orders using so-called Big O notation, which expresses resource use, such as execution time or memory consumption, in terms of the size of an input.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18</w:t>
      </w:r>
      <w:r>
        <w:t>01, the Jacquard loom could produce entirely different weaves by changing the "program" – a series of pasteboard cards with holes punched in them.</w:t>
      </w:r>
      <w:r>
        <w:br/>
        <w:t>Compilers harnessed the power of computers to make programming easier by allowing programmers to specify calculations by entering a formula using infix notation.</w:t>
      </w:r>
      <w:r>
        <w:br/>
        <w:t xml:space="preserve"> New languages are generally designed around the syntax of a prior language with new functionality added, (for example C++ adds object-orientation to C, and Java adds memory management and bytecode to C+</w:t>
      </w:r>
      <w:r>
        <w:t>+, but as a result, loses efficiency and the ability for low-level manipulation).</w:t>
      </w:r>
      <w:r>
        <w:br/>
        <w:t xml:space="preserve"> Whatever the approach to development may be, the final program must satisfy some fundamental properties.</w:t>
      </w:r>
      <w:r>
        <w:br/>
        <w:t xml:space="preserve"> Allen Downey, in his book How To Think Like A Computer Scientist, writes:</w:t>
      </w:r>
      <w:r>
        <w:br/>
        <w:t xml:space="preserve"> Many computer languages provide a mechanism to call functions provided by shared libraries.</w:t>
      </w:r>
      <w:r>
        <w:br/>
        <w:t xml:space="preserve"> Debugging is often done with IDEs. Standalone debuggers like GDB are also used, and these often provide less of a visual environment, usually using a comma</w:t>
      </w:r>
      <w:r>
        <w:t>nd line.</w:t>
      </w:r>
      <w:r>
        <w:br/>
        <w:t xml:space="preserve"> Programmable devices have existed for centuries.</w:t>
      </w:r>
      <w:r>
        <w:br/>
        <w:t xml:space="preserve"> Various visual programming languages have also been developed with the intent to resolve readability concerns by adopting non-traditional approaches to code structure and display.</w:t>
      </w:r>
      <w:r>
        <w:br/>
        <w:t xml:space="preserve"> The first computer program is generally dated to 1843, when mathematician Ada Lovelace published an algorithm to calculate a sequence of Bernoulli numbers, intended to be carried out by Charles Babbage's Analytical Engine.</w:t>
      </w:r>
    </w:p>
    <w:sectPr w:rsidR="00F634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430282">
    <w:abstractNumId w:val="8"/>
  </w:num>
  <w:num w:numId="2" w16cid:durableId="1988119624">
    <w:abstractNumId w:val="6"/>
  </w:num>
  <w:num w:numId="3" w16cid:durableId="1826432315">
    <w:abstractNumId w:val="5"/>
  </w:num>
  <w:num w:numId="4" w16cid:durableId="1478109584">
    <w:abstractNumId w:val="4"/>
  </w:num>
  <w:num w:numId="5" w16cid:durableId="1480610979">
    <w:abstractNumId w:val="7"/>
  </w:num>
  <w:num w:numId="6" w16cid:durableId="1759475111">
    <w:abstractNumId w:val="3"/>
  </w:num>
  <w:num w:numId="7" w16cid:durableId="914969870">
    <w:abstractNumId w:val="2"/>
  </w:num>
  <w:num w:numId="8" w16cid:durableId="517736955">
    <w:abstractNumId w:val="1"/>
  </w:num>
  <w:num w:numId="9" w16cid:durableId="100161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4F8"/>
    <w:rsid w:val="00AA1D8D"/>
    <w:rsid w:val="00B47730"/>
    <w:rsid w:val="00CB0664"/>
    <w:rsid w:val="00F634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