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AAF" w:rsidRDefault="00E25A2F">
      <w:r>
        <w:t>Some languages are more prone to some kinds of faults because their specification does not require compilers to perform as much checking as other languages..</w:t>
      </w:r>
      <w:r>
        <w:br/>
      </w:r>
      <w:r>
        <w:t xml:space="preserve"> Different programming languages support different styles of programming (called programming paradigms).</w:t>
      </w:r>
      <w:r>
        <w:br/>
        <w:t>Some text editors such as Emacs allow GDB to be invoked through them, to provide a visual environment.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w:t>
      </w:r>
      <w:r>
        <w:t>rallel processes or some unusual software bugs.</w:t>
      </w:r>
      <w:r>
        <w:br/>
        <w:t>There are many approaches to the Software development process.</w:t>
      </w:r>
      <w:r>
        <w:br/>
        <w:t xml:space="preserve"> After the bug is reproduced, the input of the program may need to be simplified to make it easier to debug.</w:t>
      </w:r>
      <w:r>
        <w:br/>
        <w:t xml:space="preserve"> Machine code was the language of early programs, written in the instruction set of the particular machine, often in binary notation.</w:t>
      </w:r>
      <w:r>
        <w:br/>
        <w:t xml:space="preserve"> A similar technique used for database design is Entity-Relationship Modeling (ER Modeling).</w:t>
      </w:r>
      <w:r>
        <w:br/>
        <w:t>The following properties are among the most important:</w:t>
      </w:r>
      <w:r>
        <w:br/>
      </w:r>
      <w:r>
        <w:br/>
        <w:t xml:space="preserve"> In compu</w:t>
      </w:r>
      <w:r>
        <w:t>ter programming, readability refers to the ease with which a human reader can comprehend the purpose, control flow, and operation of source code.</w:t>
      </w:r>
      <w:r>
        <w:br/>
        <w:t>Programming languages are essential for software development.</w:t>
      </w:r>
      <w:r>
        <w:br/>
        <w:t>It affects the aspects of quality above, including portability, usability and most importantly maintainability.</w:t>
      </w:r>
      <w:r>
        <w:br/>
        <w:t>Trial-and-error/divide-and-conquer is needed: the programmer will try to remove some parts of the original test case and check if the problem still exists.</w:t>
      </w:r>
      <w:r>
        <w:br/>
        <w:t xml:space="preserve"> In the 1880s, Herman Hollerith inve</w:t>
      </w:r>
      <w:r>
        <w:t>nted the concept of storing data in machine-readable form.</w:t>
      </w:r>
      <w:r>
        <w:br/>
        <w:t>One approach popular for requirements analysis is Use Case analysis.</w:t>
      </w:r>
    </w:p>
    <w:sectPr w:rsidR="002C1A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339241">
    <w:abstractNumId w:val="8"/>
  </w:num>
  <w:num w:numId="2" w16cid:durableId="930620610">
    <w:abstractNumId w:val="6"/>
  </w:num>
  <w:num w:numId="3" w16cid:durableId="340394757">
    <w:abstractNumId w:val="5"/>
  </w:num>
  <w:num w:numId="4" w16cid:durableId="1414667902">
    <w:abstractNumId w:val="4"/>
  </w:num>
  <w:num w:numId="5" w16cid:durableId="1443183726">
    <w:abstractNumId w:val="7"/>
  </w:num>
  <w:num w:numId="6" w16cid:durableId="523397680">
    <w:abstractNumId w:val="3"/>
  </w:num>
  <w:num w:numId="7" w16cid:durableId="234054670">
    <w:abstractNumId w:val="2"/>
  </w:num>
  <w:num w:numId="8" w16cid:durableId="1718697070">
    <w:abstractNumId w:val="1"/>
  </w:num>
  <w:num w:numId="9" w16cid:durableId="140915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1AAF"/>
    <w:rsid w:val="00326F90"/>
    <w:rsid w:val="00AA1D8D"/>
    <w:rsid w:val="00B47730"/>
    <w:rsid w:val="00CB0664"/>
    <w:rsid w:val="00E25A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