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291" w:rsidRDefault="0043371E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Ideally, the programming language best suited for the task at hand will be selected.</w:t>
      </w:r>
      <w:r>
        <w:br/>
        <w:t>It is usually easier to code in "high-level" languages than in "low-level" ones.</w:t>
      </w:r>
      <w:r>
        <w:br/>
        <w:t>Sometimes</w:t>
      </w:r>
      <w:r>
        <w:t xml:space="preserve"> software development is known as software engineering, especially when it employs formal methods or follows an engineering design process.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They are the building blocks for all software, from the simplest applications to the most sophisticated ones.</w:t>
      </w:r>
      <w:r>
        <w:br/>
        <w:t>Expert programmers are fami</w:t>
      </w:r>
      <w:r>
        <w:t>liar with a variety of well-established algorithms and their respective complexities and use this knowledge to choose algorithms that are best suited to the circumstances.</w:t>
      </w:r>
      <w:r>
        <w:br/>
        <w:t xml:space="preserve"> After the bug is reproduced, the input of the program may need to be simplified to make it easier to debug.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This ca</w:t>
      </w:r>
      <w:r>
        <w:t>n be a non-trivial task, for example as with parallel processes or some unusual software bugs.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br/>
        <w:t xml:space="preserve">The first compiler related tool, the A-0 System, was developed in 1952 by Grace Hopper, who also coined </w:t>
      </w:r>
      <w:r>
        <w:t>the term 'compiler'.</w:t>
      </w:r>
    </w:p>
    <w:sectPr w:rsidR="00A062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1152856">
    <w:abstractNumId w:val="8"/>
  </w:num>
  <w:num w:numId="2" w16cid:durableId="1061439542">
    <w:abstractNumId w:val="6"/>
  </w:num>
  <w:num w:numId="3" w16cid:durableId="2139493200">
    <w:abstractNumId w:val="5"/>
  </w:num>
  <w:num w:numId="4" w16cid:durableId="1023021563">
    <w:abstractNumId w:val="4"/>
  </w:num>
  <w:num w:numId="5" w16cid:durableId="671375470">
    <w:abstractNumId w:val="7"/>
  </w:num>
  <w:num w:numId="6" w16cid:durableId="1031955902">
    <w:abstractNumId w:val="3"/>
  </w:num>
  <w:num w:numId="7" w16cid:durableId="222909225">
    <w:abstractNumId w:val="2"/>
  </w:num>
  <w:num w:numId="8" w16cid:durableId="1520700202">
    <w:abstractNumId w:val="1"/>
  </w:num>
  <w:num w:numId="9" w16cid:durableId="158907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371E"/>
    <w:rsid w:val="00A062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2023-12-06T12:31:00Z</dcterms:modified>
  <cp:category/>
</cp:coreProperties>
</file>