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F3C" w:rsidRDefault="00675372">
      <w:r>
        <w:t xml:space="preserve"> Different programming languages support different styles of programming (called programming paradigms)..</w:t>
      </w:r>
      <w:r>
        <w:br/>
      </w:r>
      <w:r>
        <w:br/>
        <w:t xml:space="preserve">In 1206, the Arab engineer Al-Jazari invented a programmable drum machine where a musical mechanical automaton could be made to play </w:t>
      </w:r>
      <w:r>
        <w:t>different rhythms and drum patterns, via pegs and cams.</w:t>
      </w:r>
      <w:r>
        <w:br/>
        <w:t>Many factors, having little or nothing to do with the ability of the computer to efficiently compile and execute the code, contribute to readability.</w:t>
      </w:r>
      <w:r>
        <w:br/>
        <w:t>It affects the aspects of quality above, including portability, usability and most importantly maintainability.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Many programmers use forms of </w:t>
      </w:r>
      <w:r>
        <w:t>Agile software development where the various stages of formal software development are more integrated together into short cycles that take a few weeks rather than years.</w:t>
      </w:r>
      <w:r>
        <w:br/>
        <w:t>Programming languages are essential for software development.</w:t>
      </w:r>
      <w:r>
        <w:br/>
        <w:t xml:space="preserve"> Following a consistent programming style often helps readability.</w:t>
      </w:r>
      <w:r>
        <w:br/>
        <w:t>Normally the first step in debugging is to attempt to reproduce the problem.</w:t>
      </w:r>
      <w:r>
        <w:br/>
        <w:t xml:space="preserve">Languages form an approximate spectrum from "low-level" to "high-level"; "low-level" languages are typically more machine-oriented and </w:t>
      </w:r>
      <w:r>
        <w:t>faster to execute, whereas "high-level" languages are more abstract and easier to use but execute less quickly.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When </w:t>
      </w:r>
      <w:r>
        <w:t>debugging the problem in a GUI, the programmer can try to skip some user interaction from the original problem description and check if remaining actions are sufficient for bugs to appear.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451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211488">
    <w:abstractNumId w:val="8"/>
  </w:num>
  <w:num w:numId="2" w16cid:durableId="1294869477">
    <w:abstractNumId w:val="6"/>
  </w:num>
  <w:num w:numId="3" w16cid:durableId="1411122092">
    <w:abstractNumId w:val="5"/>
  </w:num>
  <w:num w:numId="4" w16cid:durableId="81535114">
    <w:abstractNumId w:val="4"/>
  </w:num>
  <w:num w:numId="5" w16cid:durableId="1414425356">
    <w:abstractNumId w:val="7"/>
  </w:num>
  <w:num w:numId="6" w16cid:durableId="1901357931">
    <w:abstractNumId w:val="3"/>
  </w:num>
  <w:num w:numId="7" w16cid:durableId="1557085053">
    <w:abstractNumId w:val="2"/>
  </w:num>
  <w:num w:numId="8" w16cid:durableId="1436248612">
    <w:abstractNumId w:val="1"/>
  </w:num>
  <w:num w:numId="9" w16cid:durableId="88802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F3C"/>
    <w:rsid w:val="006753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