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04" w:rsidRDefault="00EE3CBD">
      <w:r>
        <w:t>Also, specific user environment and usage history can make it difficult to reproduce the problem..</w:t>
      </w:r>
      <w:r>
        <w:br/>
        <w:t xml:space="preserve">Some languages are more prone to some kinds of faults because their specification does not require compilers to perform as much checking as other </w:t>
      </w:r>
      <w:r>
        <w:t>languages.</w:t>
      </w:r>
      <w:r>
        <w:br/>
        <w:t>However, with the concept of the stored-program computer introduced in 1949, both programs and data were stored and manipulated in the same way in computer memory.</w:t>
      </w:r>
      <w:r>
        <w:br/>
        <w:t xml:space="preserve"> Debugging is often done with IDEs. Standalone debuggers like GDB are also used, and these often provide less of a visual environment, usually using a command line.</w:t>
      </w:r>
      <w:r>
        <w:br/>
        <w:t xml:space="preserve"> The academic field and the engineering practice of computer programming are both largely concerned with discovering and implementing the most efficient algorithms for a gi</w:t>
      </w:r>
      <w:r>
        <w:t>ven class of problems.</w:t>
      </w:r>
      <w:r>
        <w:br/>
        <w:t>Techniques like Code refactoring can enhance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 xml:space="preserve"> Debugging is a very important </w:t>
      </w:r>
      <w:r>
        <w:t>task in the software development process since having defects in a program can have significant consequences for its users.</w:t>
      </w:r>
      <w:r>
        <w:br/>
        <w:t>Ideally, the programming language best suited for the task at hand will be selected.</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Charles Babbage had already written his first p</w:t>
      </w:r>
      <w:r>
        <w:t>rogram for the Analytical Engine in 1837.</w:t>
      </w:r>
      <w:r>
        <w:br/>
        <w:t>This can be a non-trivial task, for example as with parallel processes or some unusual software bugs.</w:t>
      </w:r>
      <w:r>
        <w:br/>
        <w:t>When debugging the problem in a GUI, the programmer can try to skip some user interaction from the original problem description and check if remaining actions are sufficient for bugs to appear.</w:t>
      </w:r>
      <w:r>
        <w:br/>
        <w:t>In 1801, the Jacquard loom could produce entirely different weaves by changing the "program" – a series of pasteboard cards with holes punched in them.</w:t>
      </w:r>
    </w:p>
    <w:sectPr w:rsidR="007C2A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698064">
    <w:abstractNumId w:val="8"/>
  </w:num>
  <w:num w:numId="2" w16cid:durableId="144010553">
    <w:abstractNumId w:val="6"/>
  </w:num>
  <w:num w:numId="3" w16cid:durableId="300572465">
    <w:abstractNumId w:val="5"/>
  </w:num>
  <w:num w:numId="4" w16cid:durableId="1236016930">
    <w:abstractNumId w:val="4"/>
  </w:num>
  <w:num w:numId="5" w16cid:durableId="1156341977">
    <w:abstractNumId w:val="7"/>
  </w:num>
  <w:num w:numId="6" w16cid:durableId="1247574149">
    <w:abstractNumId w:val="3"/>
  </w:num>
  <w:num w:numId="7" w16cid:durableId="1412383745">
    <w:abstractNumId w:val="2"/>
  </w:num>
  <w:num w:numId="8" w16cid:durableId="897932706">
    <w:abstractNumId w:val="1"/>
  </w:num>
  <w:num w:numId="9" w16cid:durableId="174837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A04"/>
    <w:rsid w:val="00AA1D8D"/>
    <w:rsid w:val="00B47730"/>
    <w:rsid w:val="00CB0664"/>
    <w:rsid w:val="00EE3C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