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6D3" w:rsidRDefault="00872B0B">
      <w:r>
        <w:t xml:space="preserve"> After the bug is reproduced, the input of the program may need to be simplified to make it easier to debug..</w:t>
      </w:r>
      <w:r>
        <w:br/>
        <w:t xml:space="preserve">By the late 1960s, data storage devices and computer terminals became inexpensive enough that programs could be created by typing directly </w:t>
      </w:r>
      <w:r>
        <w:t>into the computers.</w:t>
      </w:r>
      <w:r>
        <w:br/>
        <w:t>However, Charles Babbage had already written his first program for the Analytical Engine in 1837.</w:t>
      </w:r>
      <w:r>
        <w:br/>
        <w:t>Use of a static code analysis tool can help detect some possible problems.</w:t>
      </w:r>
      <w:r>
        <w:br/>
        <w:t xml:space="preserve"> Following a consistent programming style often helps readability.</w:t>
      </w:r>
      <w:r>
        <w:br/>
        <w:t>In 1801, the Jacquard loom could produce entirely different weaves by changing the "program" – a series of pasteboard cards with holes punched in them.</w:t>
      </w:r>
      <w:r>
        <w:br/>
        <w:t xml:space="preserve"> Readability is important because programmers spend the majority of their time reading, trying to un</w:t>
      </w:r>
      <w:r>
        <w:t>derstand, reusing and modifying existing source code, rather than writing new source code.</w:t>
      </w:r>
      <w:r>
        <w:br/>
        <w:t xml:space="preserve"> Some languages are very popular for particular kinds of applications, while some languages are regularly used to write many different kinds of applications.</w:t>
      </w:r>
      <w:r>
        <w:br/>
      </w:r>
      <w:r>
        <w:br/>
        <w:t>The first compiler related tool, the A-0 System, was developed in 1952 by Grace Hopper, who also coined the term 'compiler'.</w:t>
      </w:r>
      <w:r>
        <w:br/>
        <w:t>Many applications use a mix of several languages in their construction and use.</w:t>
      </w:r>
      <w:r>
        <w:br/>
        <w:t xml:space="preserve"> Implementation techniques include imperative languages (</w:t>
      </w:r>
      <w:r>
        <w:t>object-oriented or procedural), functional languages, and logic languages.</w:t>
      </w:r>
      <w:r>
        <w:br/>
        <w:t xml:space="preserve"> Programmable devices have existed for centuries.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w:t>
      </w:r>
      <w:r>
        <w:t>such as COBOL).</w:t>
      </w:r>
      <w:r>
        <w:br/>
        <w:t>Trade-offs from this ideal involve finding enough programmers who know the language to build a team, the availability of compilers for that language, and the efficiency with which programs written in a given language execute.</w:t>
      </w:r>
      <w:r>
        <w:br/>
        <w:t>Programming languages are essential for software development.</w:t>
      </w:r>
    </w:p>
    <w:sectPr w:rsidR="008326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542440">
    <w:abstractNumId w:val="8"/>
  </w:num>
  <w:num w:numId="2" w16cid:durableId="1275595720">
    <w:abstractNumId w:val="6"/>
  </w:num>
  <w:num w:numId="3" w16cid:durableId="1816146574">
    <w:abstractNumId w:val="5"/>
  </w:num>
  <w:num w:numId="4" w16cid:durableId="168176140">
    <w:abstractNumId w:val="4"/>
  </w:num>
  <w:num w:numId="5" w16cid:durableId="1862166719">
    <w:abstractNumId w:val="7"/>
  </w:num>
  <w:num w:numId="6" w16cid:durableId="1664431377">
    <w:abstractNumId w:val="3"/>
  </w:num>
  <w:num w:numId="7" w16cid:durableId="1687242829">
    <w:abstractNumId w:val="2"/>
  </w:num>
  <w:num w:numId="8" w16cid:durableId="1576166310">
    <w:abstractNumId w:val="1"/>
  </w:num>
  <w:num w:numId="9" w16cid:durableId="42500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26D3"/>
    <w:rsid w:val="00872B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2023-12-06T12:29:00Z</dcterms:modified>
  <cp:category/>
</cp:coreProperties>
</file>