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3D2" w:rsidRDefault="00C06719">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published an algorithm to calculate a sequence of Bernoulli numbers, intended to be carried out by Charles Babbage's Analytical Engine.</w:t>
      </w:r>
      <w:r>
        <w:br/>
        <w:t>However, because an assembly language is little more than a different notation for a machine language,  two machines with different instruction sets also have different assembly languages.</w:t>
      </w:r>
      <w:r>
        <w:br/>
        <w:t xml:space="preserve"> The academic field and the engineering practice of computer programming are both largely concerne</w:t>
      </w:r>
      <w:r>
        <w:t>d with discovering and implementing the most efficient algorithms for a given class of problems.</w:t>
      </w:r>
      <w:r>
        <w:br/>
        <w:t>Techniques like Code refactoring can enhance readability.</w:t>
      </w:r>
      <w:r>
        <w:br/>
      </w:r>
      <w:r>
        <w:br/>
        <w:t>As early as the 9th century, a programmable music sequencer was invented by the Persian Banu Musa brothers, who described an automated mechanical flute player in the Book of Ingenious Devices.</w:t>
      </w:r>
      <w:r>
        <w:br/>
        <w:t>Languages form an approximate spectrum from "low-level" to "high-level"; "low-level" languages are typically more machine-oriented and faster to execute, whereas "</w:t>
      </w:r>
      <w:r>
        <w:t>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 xml:space="preserve"> Implementation techniques include imperative languages (object-oriented or procedural), functional languages, and logic languages.</w:t>
      </w:r>
      <w:r>
        <w:br/>
        <w:t xml:space="preserve"> New languages are generally designed around the syntax of a</w:t>
      </w:r>
      <w:r>
        <w:t xml:space="preserve"> prior language with new functionality added, (for example C++ adds object-orientation to C, and Java adds memory management and bytecode to C++, but as a result, loses efficiency and the ability for low-level manipulation).</w:t>
      </w:r>
      <w:r>
        <w:br/>
        <w:t>However,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Integrated development environments (IDEs) aim to integrate a</w:t>
      </w:r>
      <w:r>
        <w:t>ll such help.</w:t>
      </w:r>
      <w:r>
        <w:br/>
        <w:t>Expert programmers are familiar with a variety of well-established algorithms and their respective complexities and use this knowledge to choose algorithms that are best suited to the circumstances.</w:t>
      </w:r>
    </w:p>
    <w:sectPr w:rsidR="000773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243782">
    <w:abstractNumId w:val="8"/>
  </w:num>
  <w:num w:numId="2" w16cid:durableId="453909756">
    <w:abstractNumId w:val="6"/>
  </w:num>
  <w:num w:numId="3" w16cid:durableId="171990466">
    <w:abstractNumId w:val="5"/>
  </w:num>
  <w:num w:numId="4" w16cid:durableId="1902326504">
    <w:abstractNumId w:val="4"/>
  </w:num>
  <w:num w:numId="5" w16cid:durableId="594290657">
    <w:abstractNumId w:val="7"/>
  </w:num>
  <w:num w:numId="6" w16cid:durableId="634800209">
    <w:abstractNumId w:val="3"/>
  </w:num>
  <w:num w:numId="7" w16cid:durableId="1584757356">
    <w:abstractNumId w:val="2"/>
  </w:num>
  <w:num w:numId="8" w16cid:durableId="913930496">
    <w:abstractNumId w:val="1"/>
  </w:num>
  <w:num w:numId="9" w16cid:durableId="197094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3D2"/>
    <w:rsid w:val="0015074B"/>
    <w:rsid w:val="0029639D"/>
    <w:rsid w:val="00326F90"/>
    <w:rsid w:val="00AA1D8D"/>
    <w:rsid w:val="00B47730"/>
    <w:rsid w:val="00C067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