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75C" w:rsidRDefault="00931C75">
      <w:r>
        <w:t xml:space="preserve"> Different programming languages support different styles of programming (called programming paradigms)..</w:t>
      </w:r>
      <w:r>
        <w:br/>
        <w:t>A study found that a few simple readability transformations made code shorter and drastically reduced the time to understand it.</w:t>
      </w:r>
      <w:r>
        <w:br/>
        <w:t xml:space="preserve">The Unified </w:t>
      </w:r>
      <w:r>
        <w:t>Modeling Language (UML) is a notation used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</w:t>
      </w:r>
      <w:r>
        <w:t>he most sophisticated ones.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</w:p>
    <w:sectPr w:rsidR="00851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973850">
    <w:abstractNumId w:val="8"/>
  </w:num>
  <w:num w:numId="2" w16cid:durableId="562374861">
    <w:abstractNumId w:val="6"/>
  </w:num>
  <w:num w:numId="3" w16cid:durableId="2060393512">
    <w:abstractNumId w:val="5"/>
  </w:num>
  <w:num w:numId="4" w16cid:durableId="1315259589">
    <w:abstractNumId w:val="4"/>
  </w:num>
  <w:num w:numId="5" w16cid:durableId="840588446">
    <w:abstractNumId w:val="7"/>
  </w:num>
  <w:num w:numId="6" w16cid:durableId="1869904718">
    <w:abstractNumId w:val="3"/>
  </w:num>
  <w:num w:numId="7" w16cid:durableId="1658265160">
    <w:abstractNumId w:val="2"/>
  </w:num>
  <w:num w:numId="8" w16cid:durableId="2049910606">
    <w:abstractNumId w:val="1"/>
  </w:num>
  <w:num w:numId="9" w16cid:durableId="186694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75C"/>
    <w:rsid w:val="00931C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