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6714" w:rsidRDefault="009C7665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There are many approaches to the Software development process.</w:t>
      </w:r>
      <w:r>
        <w:br/>
        <w:t xml:space="preserve"> Machine code was the language of early programs, written in the instruction set of the particular machine, often in binary notation.</w:t>
      </w:r>
      <w:r>
        <w:br/>
        <w:t>However, Charles Babbage had already written his first program for the Analytical Engine in 1837.</w:t>
      </w:r>
      <w:r>
        <w:br/>
        <w:t>One approach popular for requirements analysis is Use Case analysis.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Debugging is often done with </w:t>
      </w:r>
      <w:r>
        <w:t>IDEs. Standalone debuggers like GDB are also used, and these often provide less of a visual environment, usually using a command line.</w:t>
      </w:r>
      <w:r>
        <w:br/>
        <w:t xml:space="preserve"> Following a consistent programming style often helps readability.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Provided the functions in a library follow the appropriate run-time conven</w:t>
      </w:r>
      <w:r>
        <w:t>tions (e.g., method of passing arguments), then these functions may be written in any other language.</w:t>
      </w:r>
      <w:r>
        <w:br/>
        <w:t>It is usually easier to code in "high-level" languages than in "low-level" ones.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For example, COBOL is still strong in corporate data centers often on large mainframe computers, Fortran in engineering applications, scripting languages in Web </w:t>
      </w:r>
      <w:r>
        <w:t>development, and C in embedded software.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In the 1880s, Herman Hollerith invented the concept of storing data in machine-readable form.</w:t>
      </w:r>
    </w:p>
    <w:sectPr w:rsidR="00B467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9174278">
    <w:abstractNumId w:val="8"/>
  </w:num>
  <w:num w:numId="2" w16cid:durableId="1369180519">
    <w:abstractNumId w:val="6"/>
  </w:num>
  <w:num w:numId="3" w16cid:durableId="350838438">
    <w:abstractNumId w:val="5"/>
  </w:num>
  <w:num w:numId="4" w16cid:durableId="890657544">
    <w:abstractNumId w:val="4"/>
  </w:num>
  <w:num w:numId="5" w16cid:durableId="1416171182">
    <w:abstractNumId w:val="7"/>
  </w:num>
  <w:num w:numId="6" w16cid:durableId="1950812477">
    <w:abstractNumId w:val="3"/>
  </w:num>
  <w:num w:numId="7" w16cid:durableId="1868790225">
    <w:abstractNumId w:val="2"/>
  </w:num>
  <w:num w:numId="8" w16cid:durableId="358626325">
    <w:abstractNumId w:val="1"/>
  </w:num>
  <w:num w:numId="9" w16cid:durableId="139188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7665"/>
    <w:rsid w:val="00AA1D8D"/>
    <w:rsid w:val="00B4671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2023-12-06T07:18:00Z</dcterms:modified>
  <cp:category/>
</cp:coreProperties>
</file>