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AE1" w:rsidRDefault="00512DE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There exist a lot of different </w:t>
      </w:r>
      <w:r>
        <w:t>approaches for each of those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 data in machine-readable form.</w:t>
      </w:r>
      <w:r>
        <w:br/>
        <w:t xml:space="preserve">When debugging the problem in a GUI, the programmer can try to skip some </w:t>
      </w:r>
      <w:r>
        <w:t>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</w:t>
      </w:r>
      <w:r>
        <w:t>nt instruction sets also have different assembly languages.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 xml:space="preserve"> Programmable devices have existed for centuries.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</w:t>
      </w:r>
      <w:r>
        <w:t>code to C++, but as a result, loses efficiency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B27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46556">
    <w:abstractNumId w:val="8"/>
  </w:num>
  <w:num w:numId="2" w16cid:durableId="1502548155">
    <w:abstractNumId w:val="6"/>
  </w:num>
  <w:num w:numId="3" w16cid:durableId="1636376886">
    <w:abstractNumId w:val="5"/>
  </w:num>
  <w:num w:numId="4" w16cid:durableId="137036688">
    <w:abstractNumId w:val="4"/>
  </w:num>
  <w:num w:numId="5" w16cid:durableId="783496555">
    <w:abstractNumId w:val="7"/>
  </w:num>
  <w:num w:numId="6" w16cid:durableId="1729769468">
    <w:abstractNumId w:val="3"/>
  </w:num>
  <w:num w:numId="7" w16cid:durableId="1289123679">
    <w:abstractNumId w:val="2"/>
  </w:num>
  <w:num w:numId="8" w16cid:durableId="557787490">
    <w:abstractNumId w:val="1"/>
  </w:num>
  <w:num w:numId="9" w16cid:durableId="259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DE1"/>
    <w:rsid w:val="00AA1D8D"/>
    <w:rsid w:val="00B27A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