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63CB" w:rsidRDefault="00D7211C">
      <w:r>
        <w:t>By the late 1960s, data storage devices and computer terminals became inexpensive enough that programs could be created by typing directly into the computers..</w:t>
      </w:r>
      <w:r>
        <w:br/>
        <w:t>However, readability is more than just programming style.</w:t>
      </w:r>
      <w:r>
        <w:br/>
        <w:t xml:space="preserve">Text editors were also </w:t>
      </w:r>
      <w:r>
        <w:t>developed that allowed changes and corrections to be made much more easily than with punched cards.</w:t>
      </w:r>
      <w:r>
        <w:br/>
        <w:t>While these are sometimes considered programming, often the term software development is used for this larger overall process – with the terms programming, implementation, and coding reserved for the writing and editing of code per se.</w:t>
      </w:r>
      <w:r>
        <w:br/>
        <w:t>Many applications use a mix of several languages in their construction and use.</w:t>
      </w:r>
      <w:r>
        <w:br/>
        <w:t xml:space="preserve"> Whatever the approach to development may be, the final program must satisfy some fundamental pr</w:t>
      </w:r>
      <w:r>
        <w:t>operties.</w:t>
      </w:r>
      <w:r>
        <w:br/>
        <w:t>However, with the concept of the stored-program computer introduced in 1949, both programs and data were stored and manipulated in the same way in computer memory.</w:t>
      </w:r>
      <w:r>
        <w:br/>
        <w:t>Unreadable code often leads to bugs, inefficiencies, and duplicated code.</w:t>
      </w:r>
      <w:r>
        <w:br/>
        <w:t xml:space="preserve"> Programmable devices have existed for centuries.</w:t>
      </w:r>
      <w:r>
        <w:br/>
        <w:t>FORTRAN, the first widely used high-level language to have a functional implementation, came out in 1957, and many other languages were soon developed—in particular, COBOL aimed at commercial data processing, and L</w:t>
      </w:r>
      <w:r>
        <w:t>isp for computer research.</w:t>
      </w:r>
      <w:r>
        <w:br/>
        <w:t>When debugging the problem in a GUI, the programmer can try to skip some user interaction from the original problem description and check if remaining actions are sufficient for bugs to appear.</w:t>
      </w:r>
      <w:r>
        <w:br/>
        <w:t>Ideally, the programming language best suited for the task at hand will be selected.</w:t>
      </w:r>
      <w:r>
        <w:br/>
        <w:t>Programmers typically use high-level programming languages that are more easily intelligible to humans than machine code, which is directly executed by the central processing unit.</w:t>
      </w:r>
      <w:r>
        <w:br/>
        <w:t>Methods of measuring prog</w:t>
      </w:r>
      <w:r>
        <w:t>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However, because an assembly language is little more than a different notation for a machine language,  two machines with different in</w:t>
      </w:r>
      <w:r>
        <w:t>struction sets also have different assembly languages.</w:t>
      </w:r>
    </w:p>
    <w:sectPr w:rsidR="00D363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8592587">
    <w:abstractNumId w:val="8"/>
  </w:num>
  <w:num w:numId="2" w16cid:durableId="187842885">
    <w:abstractNumId w:val="6"/>
  </w:num>
  <w:num w:numId="3" w16cid:durableId="1472596238">
    <w:abstractNumId w:val="5"/>
  </w:num>
  <w:num w:numId="4" w16cid:durableId="1610627052">
    <w:abstractNumId w:val="4"/>
  </w:num>
  <w:num w:numId="5" w16cid:durableId="1288126707">
    <w:abstractNumId w:val="7"/>
  </w:num>
  <w:num w:numId="6" w16cid:durableId="1865753797">
    <w:abstractNumId w:val="3"/>
  </w:num>
  <w:num w:numId="7" w16cid:durableId="145829454">
    <w:abstractNumId w:val="2"/>
  </w:num>
  <w:num w:numId="8" w16cid:durableId="1667787118">
    <w:abstractNumId w:val="1"/>
  </w:num>
  <w:num w:numId="9" w16cid:durableId="1997948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363CB"/>
    <w:rsid w:val="00D721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2023-12-06T08:25:00Z</dcterms:modified>
  <cp:category/>
</cp:coreProperties>
</file>