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29B" w:rsidRDefault="00020B51">
      <w:r>
        <w:t>Trade-offs from this ideal involve finding enough programmers who know the language to build a team, the availability of compilers for that language, and the efficiency with which programs written in a given language execute..</w:t>
      </w:r>
      <w:r>
        <w:br/>
        <w:t xml:space="preserve">Programming </w:t>
      </w:r>
      <w:r>
        <w:t>languages are essential for software development.</w:t>
      </w:r>
      <w:r>
        <w:br/>
        <w:t>The Unified Modeling Language (UML) is a notation used for both the OOAD and MDA.</w:t>
      </w:r>
      <w:r>
        <w:br/>
      </w:r>
      <w:r>
        <w:br/>
        <w:t xml:space="preserve"> Computer programming or coding is the composition of sequences of instructions, called programs, that computers can follow to perform tasks.</w:t>
      </w:r>
      <w:r>
        <w:br/>
        <w:t xml:space="preserve"> Popular modeling techniques include Object-Oriented Analysis and Design (OOAD) and Model-Driven Architecture (MDA).</w:t>
      </w:r>
      <w:r>
        <w:br/>
        <w:t>Some of these factors include:</w:t>
      </w:r>
      <w:r>
        <w:br/>
        <w:t xml:space="preserve"> The presentation aspects of this (such as indents, line breaks, color highlighting, and </w:t>
      </w:r>
      <w:r>
        <w:t>so on) are often handled by the source code editor, but the content aspects reflect the programmer's talent and skills.</w:t>
      </w:r>
      <w:r>
        <w:br/>
        <w:t>The choice of language used is subject to many considerations, such as company policy, suitability to task, availability of third-party packages, or individual preference.</w:t>
      </w:r>
      <w:r>
        <w:br/>
        <w:t xml:space="preserve"> Allen Downey, in his book How To Think Like A Computer Scientist, writes:</w:t>
      </w:r>
      <w:r>
        <w:br/>
        <w:t xml:space="preserve"> Many computer languages provide a mechanism to call functions provided by shared libraries.</w:t>
      </w:r>
      <w:r>
        <w:br/>
        <w:t xml:space="preserve"> New languages are generally designed around the syn</w:t>
      </w:r>
      <w:r>
        <w:t>tax of a prior language with new functionality added, (for example C++ adds object-orientation to C, and Java adds memory management and bytecode to C++, but as a result, loses efficiency and the ability for low-level manipulation).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w:t>
      </w:r>
      <w:r>
        <w:t>mputers.</w:t>
      </w:r>
      <w:r>
        <w:br/>
        <w:t>Provided the functions in a library follow the appropriate run-time conventions (e.g., method of passing arguments), then these functions may be written in any other language.</w:t>
      </w:r>
      <w:r>
        <w:br/>
        <w:t xml:space="preserve"> The first step in most formal software development processes is requirements analysis, followed by testing to determine value modeling, implementation, and failure elimination (debugging).</w:t>
      </w:r>
      <w:r>
        <w:br/>
        <w:t>Methods of measuring programming language popularity include: counting the number of job advertisements that mention the language, the nu</w:t>
      </w:r>
      <w:r>
        <w:t>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Integrated development environments (IDEs) aim to integrate all such help.</w:t>
      </w:r>
    </w:p>
    <w:sectPr w:rsidR="00B062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506553">
    <w:abstractNumId w:val="8"/>
  </w:num>
  <w:num w:numId="2" w16cid:durableId="1457674368">
    <w:abstractNumId w:val="6"/>
  </w:num>
  <w:num w:numId="3" w16cid:durableId="390008609">
    <w:abstractNumId w:val="5"/>
  </w:num>
  <w:num w:numId="4" w16cid:durableId="1449658797">
    <w:abstractNumId w:val="4"/>
  </w:num>
  <w:num w:numId="5" w16cid:durableId="1055813919">
    <w:abstractNumId w:val="7"/>
  </w:num>
  <w:num w:numId="6" w16cid:durableId="497813156">
    <w:abstractNumId w:val="3"/>
  </w:num>
  <w:num w:numId="7" w16cid:durableId="1006833134">
    <w:abstractNumId w:val="2"/>
  </w:num>
  <w:num w:numId="8" w16cid:durableId="1864130692">
    <w:abstractNumId w:val="1"/>
  </w:num>
  <w:num w:numId="9" w16cid:durableId="47167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B51"/>
    <w:rsid w:val="00034616"/>
    <w:rsid w:val="0006063C"/>
    <w:rsid w:val="0015074B"/>
    <w:rsid w:val="0029639D"/>
    <w:rsid w:val="00326F90"/>
    <w:rsid w:val="00AA1D8D"/>
    <w:rsid w:val="00B0629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