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AAE" w:rsidRDefault="00782C4D">
      <w:r>
        <w:t xml:space="preserve"> The academic field and the engineering practice of computer programming are both largely concerned with discovering and implementing the most efficient algorithms for a given class of problems..</w:t>
      </w:r>
      <w:r>
        <w:br/>
      </w:r>
      <w:r>
        <w:br/>
        <w:t>The first compiler related tool, the A-0 System, was developed in 1952 by Grace Hopper, who also coined the term 'compiler'.</w:t>
      </w:r>
      <w:r>
        <w:br/>
        <w:t xml:space="preserve"> Following a consistent programming style often helps readability.</w:t>
      </w:r>
      <w:r>
        <w:br/>
        <w:t>Text editors were also developed that allowed changes and corrections to be made much more easily than with punched cards.</w:t>
      </w:r>
      <w:r>
        <w:br/>
        <w:t>This can be a non-trivial task, for example as with parallel processes or some unusual software bugs.</w:t>
      </w:r>
      <w:r>
        <w:br/>
        <w:t xml:space="preserve"> Programs were mostly entered using punched cards or paper tape.</w:t>
      </w:r>
      <w:r>
        <w:br/>
        <w:t>Some text editors such as Em</w:t>
      </w:r>
      <w:r>
        <w:t>acs allow GDB to be invoked through them, to provide a visual environment.</w:t>
      </w:r>
      <w:r>
        <w:br/>
        <w:t>However, with the concept of the stored-program computer introduced in 1949, both programs and data were stored and manipulated in the same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w:t>
      </w:r>
      <w:r>
        <w:t>till strong in corporate data centers often on large mainframe computers, Fortran in engineering applications, scripting languages in Web development, and C in embedded software.</w:t>
      </w:r>
      <w:r>
        <w:br/>
        <w:t xml:space="preserve"> Various visual programming languages have also been developed with the intent to resolve readability concerns by adopting non-traditional approaches to code structure and display.</w:t>
      </w:r>
      <w:r>
        <w:br/>
        <w:t>For this purpose, algorithms are classified into orders using so-called Big O notation, which expresses resource use, such as execution time or memory c</w:t>
      </w:r>
      <w:r>
        <w:t>onsumption, in terms of the size of an input.</w:t>
      </w:r>
      <w:r>
        <w:br/>
        <w:t>Use of a static code analysis tool can help detect some possible problems.</w:t>
      </w:r>
      <w:r>
        <w:br/>
        <w:t>Scripting and breakpointing is also part of this process.</w:t>
      </w:r>
      <w:r>
        <w:br/>
        <w:t>Also, specific user environment and usage history can make it difficult to reproduce the problem.</w:t>
      </w:r>
    </w:p>
    <w:sectPr w:rsidR="00177A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9370276">
    <w:abstractNumId w:val="8"/>
  </w:num>
  <w:num w:numId="2" w16cid:durableId="101993687">
    <w:abstractNumId w:val="6"/>
  </w:num>
  <w:num w:numId="3" w16cid:durableId="610865636">
    <w:abstractNumId w:val="5"/>
  </w:num>
  <w:num w:numId="4" w16cid:durableId="1632130972">
    <w:abstractNumId w:val="4"/>
  </w:num>
  <w:num w:numId="5" w16cid:durableId="1740399599">
    <w:abstractNumId w:val="7"/>
  </w:num>
  <w:num w:numId="6" w16cid:durableId="584262832">
    <w:abstractNumId w:val="3"/>
  </w:num>
  <w:num w:numId="7" w16cid:durableId="1661929581">
    <w:abstractNumId w:val="2"/>
  </w:num>
  <w:num w:numId="8" w16cid:durableId="1502160268">
    <w:abstractNumId w:val="1"/>
  </w:num>
  <w:num w:numId="9" w16cid:durableId="1433932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AAE"/>
    <w:rsid w:val="0029639D"/>
    <w:rsid w:val="00326F90"/>
    <w:rsid w:val="00782C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