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316" w:rsidRDefault="00EC70E5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Progr</w:t>
      </w:r>
      <w:r>
        <w:t>ams were mostly entered using punched cards or paper tape.</w:t>
      </w:r>
      <w:r>
        <w:br/>
        <w:t>There exist a lot of different approaches for each of those tasks.</w:t>
      </w:r>
      <w:r>
        <w:br/>
        <w:t xml:space="preserve"> Programmable devices have existed for centuries.</w:t>
      </w:r>
      <w:r>
        <w:br/>
        <w:t xml:space="preserve"> Different programming languages support different styles of programming (called programming paradigms).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There are many approaches to the Software </w:t>
      </w:r>
      <w:r>
        <w:t>development process.</w:t>
      </w:r>
      <w:r>
        <w:br/>
        <w:t>It is usually easier to code in "high-level" languages than in "low-level" ones.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Readability is important because programmers spend the majority of their time reading, trying to understand, reusing and modifying existing source code, rather than writing n</w:t>
      </w:r>
      <w:r>
        <w:t>ew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3463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4798816">
    <w:abstractNumId w:val="8"/>
  </w:num>
  <w:num w:numId="2" w16cid:durableId="1410274620">
    <w:abstractNumId w:val="6"/>
  </w:num>
  <w:num w:numId="3" w16cid:durableId="1282570123">
    <w:abstractNumId w:val="5"/>
  </w:num>
  <w:num w:numId="4" w16cid:durableId="322464957">
    <w:abstractNumId w:val="4"/>
  </w:num>
  <w:num w:numId="5" w16cid:durableId="358892748">
    <w:abstractNumId w:val="7"/>
  </w:num>
  <w:num w:numId="6" w16cid:durableId="449280110">
    <w:abstractNumId w:val="3"/>
  </w:num>
  <w:num w:numId="7" w16cid:durableId="902831416">
    <w:abstractNumId w:val="2"/>
  </w:num>
  <w:num w:numId="8" w16cid:durableId="2123106343">
    <w:abstractNumId w:val="1"/>
  </w:num>
  <w:num w:numId="9" w16cid:durableId="112015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6316"/>
    <w:rsid w:val="00AA1D8D"/>
    <w:rsid w:val="00B47730"/>
    <w:rsid w:val="00CB0664"/>
    <w:rsid w:val="00EC70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2023-12-06T12:00:00Z</dcterms:modified>
  <cp:category/>
</cp:coreProperties>
</file>