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2CA" w:rsidRDefault="00994255">
      <w:r>
        <w:t>The Unified Modeling Language (UML) is a notation used for both the OOAD and MDA..</w:t>
      </w:r>
      <w:r>
        <w:br/>
      </w:r>
      <w:r>
        <w:t xml:space="preserve"> Machine code was the language of early programs, written in the instruction set of the particular machine, often in binary notation.</w:t>
      </w:r>
      <w:r>
        <w:br/>
        <w:t xml:space="preserve"> Code-breaking algorithms have also existed for centuries.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so</w:t>
      </w:r>
      <w:r>
        <w:t>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The choice of language used is subject to many considerations, such as company policy, suitability to task, availability of third-party packages, or individual preference.</w:t>
      </w:r>
      <w:r>
        <w:br/>
        <w:t xml:space="preserve">Use of a static code analysis tool can help detect some </w:t>
      </w:r>
      <w:r>
        <w:t>possible problems.</w:t>
      </w:r>
      <w:r>
        <w:br/>
        <w:t>Languages form an approximate spectrum from "low-level" to "high-level"; "low-level" languages are typically more machine-oriented and faster to execute, whereas "high-level" languages are more abstract and easier to use but execute less quickly.</w:t>
      </w:r>
      <w:r>
        <w:br/>
        <w:t>Some languages are more prone to some kinds of faults because their specification does not require compilers to perform as much checking as other languages.</w:t>
      </w:r>
      <w:r>
        <w:br/>
        <w:t>For example, COBOL is still strong in corporate data centers often on large mainframe com</w:t>
      </w:r>
      <w:r>
        <w:t>puters, Fortran in engineering applications, scripting languages in Web development, and C in embedded software.</w:t>
      </w:r>
      <w:r>
        <w:br/>
        <w:t>By the late 1960s, data storage devices and computer terminals became inexpensive enough that programs could be created by typing directly into the computers.</w:t>
      </w:r>
      <w:r>
        <w:br/>
        <w:t>Techniques like Code refactoring can enhance readability.</w:t>
      </w:r>
      <w:r>
        <w:br/>
        <w:t xml:space="preserve"> Programs were mostly entered using punched cards or paper tape.</w:t>
      </w:r>
      <w:r>
        <w:br/>
        <w:t xml:space="preserve">Methods of measuring programming language popularity include: counting the number of job advertisements that mention </w:t>
      </w:r>
      <w:r>
        <w:t>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A542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4844437">
    <w:abstractNumId w:val="8"/>
  </w:num>
  <w:num w:numId="2" w16cid:durableId="1826698554">
    <w:abstractNumId w:val="6"/>
  </w:num>
  <w:num w:numId="3" w16cid:durableId="427039362">
    <w:abstractNumId w:val="5"/>
  </w:num>
  <w:num w:numId="4" w16cid:durableId="672270305">
    <w:abstractNumId w:val="4"/>
  </w:num>
  <w:num w:numId="5" w16cid:durableId="905066432">
    <w:abstractNumId w:val="7"/>
  </w:num>
  <w:num w:numId="6" w16cid:durableId="2094475925">
    <w:abstractNumId w:val="3"/>
  </w:num>
  <w:num w:numId="7" w16cid:durableId="1837189829">
    <w:abstractNumId w:val="2"/>
  </w:num>
  <w:num w:numId="8" w16cid:durableId="1899048355">
    <w:abstractNumId w:val="1"/>
  </w:num>
  <w:num w:numId="9" w16cid:durableId="24210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4255"/>
    <w:rsid w:val="00A542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