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857" w:rsidRDefault="00A6569F">
      <w:r>
        <w:t>It is usually easier to code in "high-level" languages than in "low-level" ones..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Languages form an appro</w:t>
      </w:r>
      <w:r>
        <w:t>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</w:t>
      </w:r>
      <w:r>
        <w:t>der can comprehend the purpose, control flow, and operation of source code.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Normally the first step in debugging is to attempt to reproduce the problem.</w:t>
      </w:r>
    </w:p>
    <w:sectPr w:rsidR="00524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518248">
    <w:abstractNumId w:val="8"/>
  </w:num>
  <w:num w:numId="2" w16cid:durableId="831025688">
    <w:abstractNumId w:val="6"/>
  </w:num>
  <w:num w:numId="3" w16cid:durableId="732893957">
    <w:abstractNumId w:val="5"/>
  </w:num>
  <w:num w:numId="4" w16cid:durableId="1507744791">
    <w:abstractNumId w:val="4"/>
  </w:num>
  <w:num w:numId="5" w16cid:durableId="96874312">
    <w:abstractNumId w:val="7"/>
  </w:num>
  <w:num w:numId="6" w16cid:durableId="719983274">
    <w:abstractNumId w:val="3"/>
  </w:num>
  <w:num w:numId="7" w16cid:durableId="574164351">
    <w:abstractNumId w:val="2"/>
  </w:num>
  <w:num w:numId="8" w16cid:durableId="1067801739">
    <w:abstractNumId w:val="1"/>
  </w:num>
  <w:num w:numId="9" w16cid:durableId="13943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857"/>
    <w:rsid w:val="00A656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