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398D" w:rsidRDefault="003B2542">
      <w:r>
        <w:t>There are many approaches to the Software development process..</w:t>
      </w:r>
      <w:r>
        <w:br/>
        <w:t xml:space="preserve">In 1206, the Arab engineer Al-Jazari invented a programmable drum machine where a musical mechanical automaton could be made to play different rhythms and drum patterns, via pegs and </w:t>
      </w:r>
      <w:r>
        <w:t>cams.</w:t>
      </w:r>
      <w:r>
        <w:br/>
        <w:t>Normally the first step in debugging is to attempt to reproduce the problem.</w:t>
      </w:r>
      <w:r>
        <w:br/>
        <w:t xml:space="preserve"> Popular modeling techniques include Object-Oriented Analysis and Design (OOAD) and Model-Driven Architecture (MDA).</w:t>
      </w:r>
      <w:r>
        <w:br/>
        <w:t xml:space="preserve"> A similar technique used for database design is Entity-Relationship Modeling (ER Modeling).</w:t>
      </w:r>
      <w:r>
        <w:br/>
        <w:t xml:space="preserve"> Various visual programming languages have also been developed with the intent to resolve readability concerns by adopting non-traditional approaches to code structure and display.</w:t>
      </w:r>
      <w:r>
        <w:br/>
        <w:t>Scripting and breakpointing is also pa</w:t>
      </w:r>
      <w:r>
        <w:t>rt of this process.</w:t>
      </w:r>
      <w:r>
        <w:br/>
        <w:t xml:space="preserve"> Readability is important because programmers spend the majority of their time reading, trying to understand, reusing and modifying existing source code, rather than writing new source code.</w:t>
      </w:r>
      <w:r>
        <w:br/>
        <w:t>One approach popular for requirements analysis is Use Case analysis.</w:t>
      </w:r>
      <w:r>
        <w:br/>
        <w:t>Trade-offs from this ideal involve finding enough programmers who know the language to build a team, the availability of compilers for that language, and the efficiency with which programs written in a given language execute.</w:t>
      </w:r>
      <w:r>
        <w:br/>
      </w:r>
      <w:r>
        <w:br/>
        <w:t xml:space="preserve"> Comp</w:t>
      </w:r>
      <w:r>
        <w:t>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w:t>
      </w:r>
      <w:r>
        <w:t>s languages such as COBOL).</w:t>
      </w:r>
      <w:r>
        <w:br/>
        <w:t>Sometimes software development is known as software engineering, especially when it employs formal methods or follows an engineering design process.</w:t>
      </w:r>
      <w:r>
        <w:br/>
        <w:t>Compilers harnessed the power of computers to make programming easier by allowing programmers to specify calculations by entering a formula using infix notation.</w:t>
      </w:r>
      <w:r>
        <w:br/>
        <w:t xml:space="preserve"> The first step in most formal software development processes is requirements analysis, followed by testing to determine value modeling, implementation, and failure eliminat</w:t>
      </w:r>
      <w:r>
        <w:t>ion (debugging).</w:t>
      </w:r>
    </w:p>
    <w:sectPr w:rsidR="00D539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8274004">
    <w:abstractNumId w:val="8"/>
  </w:num>
  <w:num w:numId="2" w16cid:durableId="1175219277">
    <w:abstractNumId w:val="6"/>
  </w:num>
  <w:num w:numId="3" w16cid:durableId="1706633676">
    <w:abstractNumId w:val="5"/>
  </w:num>
  <w:num w:numId="4" w16cid:durableId="1457720302">
    <w:abstractNumId w:val="4"/>
  </w:num>
  <w:num w:numId="5" w16cid:durableId="1071394309">
    <w:abstractNumId w:val="7"/>
  </w:num>
  <w:num w:numId="6" w16cid:durableId="1966083465">
    <w:abstractNumId w:val="3"/>
  </w:num>
  <w:num w:numId="7" w16cid:durableId="451746686">
    <w:abstractNumId w:val="2"/>
  </w:num>
  <w:num w:numId="8" w16cid:durableId="2002730247">
    <w:abstractNumId w:val="1"/>
  </w:num>
  <w:num w:numId="9" w16cid:durableId="953829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542"/>
    <w:rsid w:val="00AA1D8D"/>
    <w:rsid w:val="00B47730"/>
    <w:rsid w:val="00CB0664"/>
    <w:rsid w:val="00D539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