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751" w:rsidRDefault="00E8744B">
      <w:r>
        <w:t>Proficient programming usually requires expertise in several different subjects, including knowledge of the application domain, details of programming languages and generic code libraries, specialized algorithms, and formal logic..</w:t>
      </w:r>
      <w:r>
        <w:br/>
      </w:r>
      <w:r>
        <w:br/>
        <w:t xml:space="preserve">The first </w:t>
      </w:r>
      <w:r>
        <w:t>compiler related tool, the A-0 System, was developed in 1952 by Grace Hopper, who also coined the term 'compiler'.</w:t>
      </w:r>
      <w:r>
        <w:br/>
      </w:r>
      <w:r>
        <w:br/>
        <w:t xml:space="preserve"> Computer programming or coding is the composition of sequences of instructions, called programs, that computers can follow to perform tasks.</w:t>
      </w:r>
      <w:r>
        <w:br/>
        <w:t xml:space="preserve"> After the bug is reproduced, the input of the program may need to be simplified to make it easier to debug.</w:t>
      </w:r>
      <w:r>
        <w:br/>
        <w:t>Compilers harnessed the power of computers to make programming easier by allowing programmers to specify calculations by entering a formula using</w:t>
      </w:r>
      <w:r>
        <w:t xml:space="preserve"> infix notation.</w:t>
      </w:r>
      <w:r>
        <w:br/>
        <w:t xml:space="preserve"> Popular modeling techniques include Object-Oriented Analysis and Design (OOAD) and Model-Driven Architecture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A study found that a few simple readability transformations made code shorter</w:t>
      </w:r>
      <w:r>
        <w:t xml:space="preserve"> and drastically reduced the time to understand it.</w:t>
      </w:r>
      <w:r>
        <w:br/>
        <w:t>However, readability is more than just programming style.</w:t>
      </w:r>
      <w:r>
        <w:br/>
        <w:t>In 1206, the Arab engineer Al-Jazari invented a programmable drum machine where a musical mechanical automaton could be made to play different rhythms and drum patterns, via pegs and cams.</w:t>
      </w:r>
      <w:r>
        <w:br/>
        <w:t xml:space="preserve">FORTRAN, the first widely used high-level language to have a functional implementation, came out in 1957, and many other languages were soon developed—in particular, COBOL aimed at commercial data processing, and </w:t>
      </w:r>
      <w:r>
        <w:t>Lisp for computer research.</w:t>
      </w:r>
      <w:r>
        <w:br/>
        <w:t xml:space="preserve"> Code-breaking algorithms have also existed for centuries.</w:t>
      </w:r>
      <w:r>
        <w:br/>
        <w:t xml:space="preserve"> Various visual programming languages have also been developed with the intent to resolve readability concerns by adopting non-traditional approaches to code structure and display.</w:t>
      </w:r>
      <w:r>
        <w:br/>
        <w:t>Provided the functions in a library follow the appropriate run-time conventions (e.g., method of passing arguments), then these functions may be written in any other language.</w:t>
      </w:r>
    </w:p>
    <w:sectPr w:rsidR="00FA37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629788">
    <w:abstractNumId w:val="8"/>
  </w:num>
  <w:num w:numId="2" w16cid:durableId="183134454">
    <w:abstractNumId w:val="6"/>
  </w:num>
  <w:num w:numId="3" w16cid:durableId="565333823">
    <w:abstractNumId w:val="5"/>
  </w:num>
  <w:num w:numId="4" w16cid:durableId="1589776512">
    <w:abstractNumId w:val="4"/>
  </w:num>
  <w:num w:numId="5" w16cid:durableId="1066564563">
    <w:abstractNumId w:val="7"/>
  </w:num>
  <w:num w:numId="6" w16cid:durableId="948777099">
    <w:abstractNumId w:val="3"/>
  </w:num>
  <w:num w:numId="7" w16cid:durableId="1396003648">
    <w:abstractNumId w:val="2"/>
  </w:num>
  <w:num w:numId="8" w16cid:durableId="805586391">
    <w:abstractNumId w:val="1"/>
  </w:num>
  <w:num w:numId="9" w16cid:durableId="157728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8744B"/>
    <w:rsid w:val="00FA37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