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DFE" w:rsidRDefault="00986A38">
      <w:r>
        <w:t>Proficient programming usually requires expertise in several different subjects, including knowledge of the application domain, details of programming languages and generic code libraries, specialized algorithms, and formal logic..</w:t>
      </w:r>
      <w:r>
        <w:br/>
        <w:t xml:space="preserve">Their jobs </w:t>
      </w:r>
      <w:r>
        <w:t>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  <w:r>
        <w:br/>
      </w:r>
      <w:r>
        <w:br/>
        <w:t xml:space="preserve"> Computer programming or coding is the composition of sequences of instructions, called programs, that computers can follow to pe</w:t>
      </w:r>
      <w:r>
        <w:t>rform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Integrated development environments (IDEs) aim to integrate all such help.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 languages are more prone to some kinds of faults because their</w:t>
      </w:r>
      <w:r>
        <w:t xml:space="preserve"> specification does not require compilers to perform as much checking as other languages.</w:t>
      </w:r>
      <w:r>
        <w:br/>
        <w:t>The Unified Modeling Language (UML) is a notation used for both the OOAD and MDA.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One approach popular for requirements an</w:t>
      </w:r>
      <w:r>
        <w:t>alysis is Use Case analysis.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DA1D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1460382">
    <w:abstractNumId w:val="8"/>
  </w:num>
  <w:num w:numId="2" w16cid:durableId="916017220">
    <w:abstractNumId w:val="6"/>
  </w:num>
  <w:num w:numId="3" w16cid:durableId="1553037349">
    <w:abstractNumId w:val="5"/>
  </w:num>
  <w:num w:numId="4" w16cid:durableId="1610745120">
    <w:abstractNumId w:val="4"/>
  </w:num>
  <w:num w:numId="5" w16cid:durableId="1226642851">
    <w:abstractNumId w:val="7"/>
  </w:num>
  <w:num w:numId="6" w16cid:durableId="578247533">
    <w:abstractNumId w:val="3"/>
  </w:num>
  <w:num w:numId="7" w16cid:durableId="128135029">
    <w:abstractNumId w:val="2"/>
  </w:num>
  <w:num w:numId="8" w16cid:durableId="1036924974">
    <w:abstractNumId w:val="1"/>
  </w:num>
  <w:num w:numId="9" w16cid:durableId="143127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86A38"/>
    <w:rsid w:val="00AA1D8D"/>
    <w:rsid w:val="00B47730"/>
    <w:rsid w:val="00CB0664"/>
    <w:rsid w:val="00DA1D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2023-12-06T06:27:00Z</dcterms:modified>
  <cp:category/>
</cp:coreProperties>
</file>