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A52" w:rsidRDefault="001A706A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</w:t>
      </w:r>
      <w:r>
        <w:t>s execution time or memory consumption, in terms of the size of an input.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</w:t>
      </w:r>
      <w:r>
        <w:t xml:space="preserve">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</w:t>
      </w:r>
      <w:r>
        <w:t>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</w:t>
      </w:r>
      <w:r>
        <w:t>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C70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196026">
    <w:abstractNumId w:val="8"/>
  </w:num>
  <w:num w:numId="2" w16cid:durableId="1497112763">
    <w:abstractNumId w:val="6"/>
  </w:num>
  <w:num w:numId="3" w16cid:durableId="1220746288">
    <w:abstractNumId w:val="5"/>
  </w:num>
  <w:num w:numId="4" w16cid:durableId="980422122">
    <w:abstractNumId w:val="4"/>
  </w:num>
  <w:num w:numId="5" w16cid:durableId="1094283404">
    <w:abstractNumId w:val="7"/>
  </w:num>
  <w:num w:numId="6" w16cid:durableId="291449474">
    <w:abstractNumId w:val="3"/>
  </w:num>
  <w:num w:numId="7" w16cid:durableId="209877286">
    <w:abstractNumId w:val="2"/>
  </w:num>
  <w:num w:numId="8" w16cid:durableId="1645161325">
    <w:abstractNumId w:val="1"/>
  </w:num>
  <w:num w:numId="9" w16cid:durableId="772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06A"/>
    <w:rsid w:val="0029639D"/>
    <w:rsid w:val="00326F90"/>
    <w:rsid w:val="00AA1D8D"/>
    <w:rsid w:val="00B47730"/>
    <w:rsid w:val="00C70A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