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5BB" w:rsidRDefault="003E6772">
      <w:r>
        <w:t>It affects the aspects of quality above, including portability, usability and most importantly maintainability..</w:t>
      </w:r>
      <w:r>
        <w:br/>
        <w:t>Also, specific user environment and usage history can make it difficult to reproduce the problem.</w:t>
      </w:r>
      <w:r>
        <w:br/>
        <w:t xml:space="preserve">Integrated development </w:t>
      </w:r>
      <w:r>
        <w:t>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Many programmers use forms of Ag</w:t>
      </w:r>
      <w:r>
        <w:t>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allowed changes and corr</w:t>
      </w:r>
      <w:r>
        <w:t>ections to be made much more easily than with punched cards.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Trade-offs from this ideal involve finding enough programmers who know the langua</w:t>
      </w:r>
      <w:r>
        <w:t>ge to build a team, the availability of compilers for that language, and the efficiency with which programs written in a given language execute.</w:t>
      </w:r>
      <w:r>
        <w:br/>
        <w:t>Many applications use a mix of several languages in their construction and use.</w:t>
      </w:r>
    </w:p>
    <w:sectPr w:rsidR="00765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297754">
    <w:abstractNumId w:val="8"/>
  </w:num>
  <w:num w:numId="2" w16cid:durableId="1522009720">
    <w:abstractNumId w:val="6"/>
  </w:num>
  <w:num w:numId="3" w16cid:durableId="5837966">
    <w:abstractNumId w:val="5"/>
  </w:num>
  <w:num w:numId="4" w16cid:durableId="294801314">
    <w:abstractNumId w:val="4"/>
  </w:num>
  <w:num w:numId="5" w16cid:durableId="1208106010">
    <w:abstractNumId w:val="7"/>
  </w:num>
  <w:num w:numId="6" w16cid:durableId="1245802387">
    <w:abstractNumId w:val="3"/>
  </w:num>
  <w:num w:numId="7" w16cid:durableId="357465614">
    <w:abstractNumId w:val="2"/>
  </w:num>
  <w:num w:numId="8" w16cid:durableId="957877480">
    <w:abstractNumId w:val="1"/>
  </w:num>
  <w:num w:numId="9" w16cid:durableId="159485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772"/>
    <w:rsid w:val="007655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