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0592" w:rsidRDefault="00DB32DE">
      <w:r>
        <w:t>When debugging the problem in a GUI, the programmer can try to skip some user interaction from the original problem description and check if remaining actions are sufficient for bugs to appear..</w:t>
      </w:r>
      <w:r>
        <w:br/>
      </w:r>
      <w:r>
        <w:t xml:space="preserve"> Implementation techniques include imperative languages (object-oriented or procedural), functional languages, and logic languages.</w:t>
      </w:r>
      <w:r>
        <w:br/>
        <w:t xml:space="preserve"> It is very difficult to determine what are the most popular modern programming languages.</w:t>
      </w:r>
      <w:r>
        <w:br/>
        <w:t xml:space="preserve"> Debugging is a very important task in the software development process since having defects in a program can have significant consequences for its users.</w:t>
      </w:r>
      <w:r>
        <w:br/>
        <w:t>FORTRAN, the first widely used high-level language to have a functional implementation, came out in 1957, and many other languages wer</w:t>
      </w:r>
      <w:r>
        <w:t>e soon developed—in particular, COBOL aimed at commercial data processing, and Lisp for computer research.</w:t>
      </w:r>
      <w:r>
        <w:br/>
        <w:t>Techniques like Code refactoring can enhance readability.</w:t>
      </w:r>
      <w:r>
        <w:br/>
        <w:t>Provided the functions in a library follow the appropriate run-time conventions (e.g., method of passing arguments), then these functions may be written in any other language.</w:t>
      </w:r>
      <w:r>
        <w:br/>
        <w:t>The Unified Modeling Language (UML) is a notation used for both the OOAD and MDA.</w:t>
      </w:r>
      <w:r>
        <w:br/>
        <w:t xml:space="preserve"> Popular modeling techniques include Object-Oriented Analysis and Design (OOAD) and Model</w:t>
      </w:r>
      <w:r>
        <w:t>-Driven Architecture (MDA).</w:t>
      </w:r>
      <w:r>
        <w:br/>
        <w:t>Many applications use a mix of several languages in their construction and use.</w:t>
      </w:r>
      <w:r>
        <w:br/>
        <w:t xml:space="preserve"> Allen Downey, in his book How To Think Like A Computer Scientist, writes:</w:t>
      </w:r>
      <w:r>
        <w:br/>
        <w:t xml:space="preserve"> Many computer languages provide a mechanism to call functions provided by shared libraries.</w:t>
      </w:r>
      <w:r>
        <w:br/>
        <w:t xml:space="preserve"> These compiled languages allow the programmer to write programs in terms that are syntactically richer, and more capable of abstracting the code, making it easy to target varying machine instruction sets via compilation declarations an</w:t>
      </w:r>
      <w:r>
        <w:t>d heuristics.</w:t>
      </w:r>
      <w:r>
        <w:br/>
        <w:t>It is usually easier to code in "high-level" languages than in "low-level" ones.</w:t>
      </w:r>
      <w:r>
        <w:br/>
        <w:t>It affects the aspects of quality above, including portability, usability and most importantly maintainability.</w:t>
      </w:r>
      <w:r>
        <w:br/>
        <w:t>A study found that a few simple readability transformations made code shorter and drastically reduced the time to understand it.</w:t>
      </w:r>
    </w:p>
    <w:sectPr w:rsidR="00DB05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7831147">
    <w:abstractNumId w:val="8"/>
  </w:num>
  <w:num w:numId="2" w16cid:durableId="597248986">
    <w:abstractNumId w:val="6"/>
  </w:num>
  <w:num w:numId="3" w16cid:durableId="1578203414">
    <w:abstractNumId w:val="5"/>
  </w:num>
  <w:num w:numId="4" w16cid:durableId="363792585">
    <w:abstractNumId w:val="4"/>
  </w:num>
  <w:num w:numId="5" w16cid:durableId="419063956">
    <w:abstractNumId w:val="7"/>
  </w:num>
  <w:num w:numId="6" w16cid:durableId="1690108658">
    <w:abstractNumId w:val="3"/>
  </w:num>
  <w:num w:numId="7" w16cid:durableId="631786148">
    <w:abstractNumId w:val="2"/>
  </w:num>
  <w:num w:numId="8" w16cid:durableId="597368317">
    <w:abstractNumId w:val="1"/>
  </w:num>
  <w:num w:numId="9" w16cid:durableId="85267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B0592"/>
    <w:rsid w:val="00DB32D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2023-12-06T07:38:00Z</dcterms:modified>
  <cp:category/>
</cp:coreProperties>
</file>