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1FD" w:rsidRDefault="00B2465D">
      <w:r>
        <w:t>A study found that a few simple readability transformations made code shorter and drastically reduced the time to understand it..</w:t>
      </w:r>
      <w:r>
        <w:br/>
        <w:t>Some text editors such as Emacs allow GDB to be invoked through them, to provide a visual environment.</w:t>
      </w:r>
      <w:r>
        <w:br/>
        <w:t xml:space="preserve">FORTRAN, the first </w:t>
      </w:r>
      <w:r>
        <w:t>widely used high-level language to have a functional implementation, came out in 1957, and many other languages were soon developed—in particular, COBOL aimed at commercial data processing, and Lisp for computer research.</w:t>
      </w:r>
      <w:r>
        <w:br/>
        <w:t>For example, when a bug in a compiler can make it crash when parsing some large source file, a simplification of the test case that results in only few lines from the original source file can be sufficient to reproduce the same crash.</w:t>
      </w:r>
      <w:r>
        <w:br/>
        <w:t>Later a control panel (plug board) added to his 1906 Ty</w:t>
      </w:r>
      <w:r>
        <w:t>pe I Tabulator allowed it to be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t>It affects the aspects of quality above, including portability, usability and most importantly maintainability.</w:t>
      </w:r>
      <w:r>
        <w:br/>
        <w:t>Unreadable code often leads to bugs, inefficiencies, and duplicated code.</w:t>
      </w:r>
      <w:r>
        <w:br/>
        <w:t xml:space="preserve"> Auxiliary tasks</w:t>
      </w:r>
      <w:r>
        <w:t xml:space="preserve"> accompanying and related to programming include analyzing requirements, testing, debugging (investigating and fixing problems), implementation of build systems, and management of derived artifacts, such as programs' machine code.</w:t>
      </w:r>
      <w:r>
        <w:br/>
        <w:t xml:space="preserve"> Readability is important because programmers spend the majority of their time reading, trying to understand, reusing and modifying existing source code, rather than writing new source code.</w:t>
      </w:r>
      <w:r>
        <w:br/>
        <w:t xml:space="preserve"> Whatever the approach to development may be, the final program must satisfy some fundamen</w:t>
      </w:r>
      <w:r>
        <w:t>tal properties.</w:t>
      </w:r>
      <w:r>
        <w:br/>
        <w:t>In 1206, the Arab engineer Al-Jazari invented a programmable drum machine where a musical mechanical automaton could be made to play different rhythms and drum patterns, via pegs and cams.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By the late 1960s, data storage</w:t>
      </w:r>
      <w:r>
        <w:t xml:space="preserve"> devices and computer terminals became inexpensive enough that programs could be created by typing directly into the computers.</w:t>
      </w:r>
      <w:r>
        <w:br/>
        <w:t>Integrated development environments (IDEs) aim to integrate all such help.</w:t>
      </w:r>
    </w:p>
    <w:sectPr w:rsidR="002D71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6432995">
    <w:abstractNumId w:val="8"/>
  </w:num>
  <w:num w:numId="2" w16cid:durableId="559177140">
    <w:abstractNumId w:val="6"/>
  </w:num>
  <w:num w:numId="3" w16cid:durableId="1038897720">
    <w:abstractNumId w:val="5"/>
  </w:num>
  <w:num w:numId="4" w16cid:durableId="1429422194">
    <w:abstractNumId w:val="4"/>
  </w:num>
  <w:num w:numId="5" w16cid:durableId="396056373">
    <w:abstractNumId w:val="7"/>
  </w:num>
  <w:num w:numId="6" w16cid:durableId="1407146596">
    <w:abstractNumId w:val="3"/>
  </w:num>
  <w:num w:numId="7" w16cid:durableId="1926694014">
    <w:abstractNumId w:val="2"/>
  </w:num>
  <w:num w:numId="8" w16cid:durableId="384136601">
    <w:abstractNumId w:val="1"/>
  </w:num>
  <w:num w:numId="9" w16cid:durableId="161909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71FD"/>
    <w:rsid w:val="00326F90"/>
    <w:rsid w:val="00AA1D8D"/>
    <w:rsid w:val="00B2465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