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E09" w:rsidRDefault="00053437">
      <w:r>
        <w:t>They are the building blocks for all software, from the simplest applications to the most sophisticated ones..</w:t>
      </w:r>
      <w:r>
        <w:br/>
        <w:t xml:space="preserve">In 1206, the Arab engineer Al-Jazari invented a programmable drum machine where a musical mechanical automaton could be made to play </w:t>
      </w:r>
      <w:r>
        <w:t>different rhythms and drum patterns, via pegs and cams.</w:t>
      </w:r>
      <w:r>
        <w:br/>
        <w:t>He gave the first description of cryptanalysis by frequency analysis, the earliest code-breaking algorithm.</w:t>
      </w:r>
      <w:r>
        <w:br/>
        <w:t>Also, specific user environment and usage history can make it difficult to reproduce the problem.</w:t>
      </w:r>
      <w:r>
        <w:br/>
        <w:t>Provided the functions in a library follow the appropriate run-time conventions (e.g., method of passing arguments), then these functions may be written in any other language.</w:t>
      </w:r>
      <w:r>
        <w:br/>
        <w:t xml:space="preserve"> Implementation techniques include imperative languages (object-oriented o</w:t>
      </w:r>
      <w:r>
        <w:t>r procedural), functional languages, and logic languages.</w:t>
      </w:r>
      <w:r>
        <w:br/>
      </w:r>
      <w:r>
        <w:br/>
        <w:t xml:space="preserve"> Computer programming or coding is the composition of sequences of instructions, called programs, that computers can follow to perform tasks.</w:t>
      </w:r>
      <w:r>
        <w:br/>
        <w:t>It affects the aspects of quality above, including portability, usability and most importantly maintainability.</w:t>
      </w:r>
      <w:r>
        <w:br/>
        <w:t>Programming languages are essential for software development.</w:t>
      </w:r>
      <w:r>
        <w:br/>
        <w:t xml:space="preserve"> Readability is important because programmers spend the majority of their time reading, trying to understand, reusing and modifying exist</w:t>
      </w:r>
      <w:r>
        <w:t>ing source code, rather than writing new source code.</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w:t>
      </w:r>
      <w:r>
        <w:t xml:space="preserve"> programming (called programming paradigms).</w:t>
      </w:r>
      <w:r>
        <w:br/>
        <w:t>Languages form an approximate spectrum from "low-level" to "high-level"; "low-level" languages are typically more machine-oriented and faster to execute, whereas "high-level" languages are more abstract and easier to use but execute less quickly.</w:t>
      </w:r>
      <w:r>
        <w:br/>
        <w:t xml:space="preserve"> In the 1880s, Herman Hollerith invented the concept of storing data in machine-readable form.</w:t>
      </w:r>
    </w:p>
    <w:sectPr w:rsidR="00037E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316417">
    <w:abstractNumId w:val="8"/>
  </w:num>
  <w:num w:numId="2" w16cid:durableId="1762792199">
    <w:abstractNumId w:val="6"/>
  </w:num>
  <w:num w:numId="3" w16cid:durableId="1518889893">
    <w:abstractNumId w:val="5"/>
  </w:num>
  <w:num w:numId="4" w16cid:durableId="104350897">
    <w:abstractNumId w:val="4"/>
  </w:num>
  <w:num w:numId="5" w16cid:durableId="1532182880">
    <w:abstractNumId w:val="7"/>
  </w:num>
  <w:num w:numId="6" w16cid:durableId="830219193">
    <w:abstractNumId w:val="3"/>
  </w:num>
  <w:num w:numId="7" w16cid:durableId="65499119">
    <w:abstractNumId w:val="2"/>
  </w:num>
  <w:num w:numId="8" w16cid:durableId="590744892">
    <w:abstractNumId w:val="1"/>
  </w:num>
  <w:num w:numId="9" w16cid:durableId="28674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E09"/>
    <w:rsid w:val="00053437"/>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