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A5B" w:rsidRDefault="0067773F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</w:t>
      </w:r>
      <w:r>
        <w:t>a using infix notation.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Many programmers </w:t>
      </w:r>
      <w:r>
        <w:t>use forms of Agile software development where the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</w:t>
      </w:r>
      <w:r>
        <w:t>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</w:t>
      </w:r>
      <w:r>
        <w:t xml:space="preserve"> the number of existing lines of code written in the language (this underestimates the number of users of business languages such as COBOL).</w:t>
      </w:r>
    </w:p>
    <w:sectPr w:rsidR="00974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194345">
    <w:abstractNumId w:val="8"/>
  </w:num>
  <w:num w:numId="2" w16cid:durableId="1912963036">
    <w:abstractNumId w:val="6"/>
  </w:num>
  <w:num w:numId="3" w16cid:durableId="930553419">
    <w:abstractNumId w:val="5"/>
  </w:num>
  <w:num w:numId="4" w16cid:durableId="1487932900">
    <w:abstractNumId w:val="4"/>
  </w:num>
  <w:num w:numId="5" w16cid:durableId="748113323">
    <w:abstractNumId w:val="7"/>
  </w:num>
  <w:num w:numId="6" w16cid:durableId="49503237">
    <w:abstractNumId w:val="3"/>
  </w:num>
  <w:num w:numId="7" w16cid:durableId="725878419">
    <w:abstractNumId w:val="2"/>
  </w:num>
  <w:num w:numId="8" w16cid:durableId="552884194">
    <w:abstractNumId w:val="1"/>
  </w:num>
  <w:num w:numId="9" w16cid:durableId="214534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73F"/>
    <w:rsid w:val="00974A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