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204F" w:rsidRDefault="00F918EB">
      <w:r>
        <w:t xml:space="preserve"> Allen Downey, in his book How To Think Like A Computer Scientist, writes:</w:t>
      </w:r>
      <w:r>
        <w:br/>
      </w:r>
      <w:r>
        <w:t xml:space="preserve"> Many computer languages provide a mechanism to call functions provided by shared libraries..</w:t>
      </w:r>
      <w:r>
        <w:br/>
        <w:t>The Unified Modeling Language (UML) is a notation used for both the OOAD and MDA.</w:t>
      </w:r>
      <w:r>
        <w:br/>
        <w:t>It involves designing and implementing algorithms, step-by-step specifications of procedures, by writing code in one or more programming languages.</w:t>
      </w:r>
      <w:r>
        <w:br/>
        <w:t>This can be a non-trivial task, for example as with parallel processes or some unusual software bugs.</w:t>
      </w:r>
      <w:r>
        <w:br/>
        <w:t xml:space="preserve"> After the bug is reproduced, the input of the program may need to be simplified to make it easier to debug.</w:t>
      </w:r>
      <w:r>
        <w:br/>
        <w:t>Also, specific user environment and usage history can make it difficul</w:t>
      </w:r>
      <w:r>
        <w:t>t to reproduce the problem.</w:t>
      </w:r>
      <w:r>
        <w:br/>
        <w:t>Use of a static code analysis tool can help detect some possible problems.</w:t>
      </w:r>
      <w:r>
        <w:br/>
        <w:t>Sometimes software development is known as software engineering, especially when it employs formal methods or follows an engineering design process.</w:t>
      </w:r>
      <w:r>
        <w:br/>
        <w:t>A study found that a few simple readability transformations made code shorter and drastically reduced the time to understand it.</w:t>
      </w:r>
      <w:r>
        <w:br/>
        <w:t xml:space="preserve"> Auxiliary tasks accompanying and related to programming include analyzing requirements, testing, debugging (investigating and fixi</w:t>
      </w:r>
      <w:r>
        <w:t>ng problems), implementation of build systems, and management of derived artifacts, such as programs' machine code.</w:t>
      </w:r>
      <w:r>
        <w:br/>
        <w:t>As early as the 9th century, a programmable music sequencer was invented by the Persian Banu Musa brothers, who described an automated mechanical flute player in the Book of Ingenious Devices.</w:t>
      </w:r>
      <w:r>
        <w:br/>
        <w:t>FORTRAN, the first widely used high-level language to have a functional implementation, came out in 1957, and many other languages were soon developed—in particular, COBOL aimed at commercial data proces</w:t>
      </w:r>
      <w:r>
        <w:t>sing, and Lisp for computer research.</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Debugging is a very important task in the software development process</w:t>
      </w:r>
      <w:r>
        <w:t xml:space="preserve"> since having defects in a program can have significant consequences for its users.</w:t>
      </w:r>
      <w:r>
        <w:br/>
        <w:t>Trade-offs from this ideal involve finding enough programmers who know the language to build a team, the availability of compilers for that language, and the efficiency with which programs written in a given language execute.</w:t>
      </w:r>
    </w:p>
    <w:sectPr w:rsidR="00BC20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9819001">
    <w:abstractNumId w:val="8"/>
  </w:num>
  <w:num w:numId="2" w16cid:durableId="1004286748">
    <w:abstractNumId w:val="6"/>
  </w:num>
  <w:num w:numId="3" w16cid:durableId="1023827260">
    <w:abstractNumId w:val="5"/>
  </w:num>
  <w:num w:numId="4" w16cid:durableId="1116754480">
    <w:abstractNumId w:val="4"/>
  </w:num>
  <w:num w:numId="5" w16cid:durableId="1784113700">
    <w:abstractNumId w:val="7"/>
  </w:num>
  <w:num w:numId="6" w16cid:durableId="783503109">
    <w:abstractNumId w:val="3"/>
  </w:num>
  <w:num w:numId="7" w16cid:durableId="662198177">
    <w:abstractNumId w:val="2"/>
  </w:num>
  <w:num w:numId="8" w16cid:durableId="478769240">
    <w:abstractNumId w:val="1"/>
  </w:num>
  <w:num w:numId="9" w16cid:durableId="558902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C204F"/>
    <w:rsid w:val="00CB0664"/>
    <w:rsid w:val="00F918E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2023-12-06T06:40:00Z</dcterms:modified>
  <cp:category/>
</cp:coreProperties>
</file>