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9D6" w:rsidRDefault="005B0C8E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</w:t>
      </w:r>
      <w:r>
        <w:t>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</w:t>
      </w:r>
      <w:r>
        <w:t>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Use of a static code analysis tool can help detect some possible problems.</w:t>
      </w:r>
      <w:r>
        <w:br/>
        <w:t xml:space="preserve">Techniques like Code refactoring </w:t>
      </w:r>
      <w:r>
        <w:t>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483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051830">
    <w:abstractNumId w:val="8"/>
  </w:num>
  <w:num w:numId="2" w16cid:durableId="2009095956">
    <w:abstractNumId w:val="6"/>
  </w:num>
  <w:num w:numId="3" w16cid:durableId="1351445740">
    <w:abstractNumId w:val="5"/>
  </w:num>
  <w:num w:numId="4" w16cid:durableId="75635980">
    <w:abstractNumId w:val="4"/>
  </w:num>
  <w:num w:numId="5" w16cid:durableId="366610636">
    <w:abstractNumId w:val="7"/>
  </w:num>
  <w:num w:numId="6" w16cid:durableId="788082915">
    <w:abstractNumId w:val="3"/>
  </w:num>
  <w:num w:numId="7" w16cid:durableId="1040713757">
    <w:abstractNumId w:val="2"/>
  </w:num>
  <w:num w:numId="8" w16cid:durableId="1620868514">
    <w:abstractNumId w:val="1"/>
  </w:num>
  <w:num w:numId="9" w16cid:durableId="31256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9D6"/>
    <w:rsid w:val="005B0C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