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EB2" w:rsidRDefault="005B457D">
      <w:r>
        <w:t xml:space="preserve"> Whatever the approach to development may be, the final program must satisfy some fundamental properties..</w:t>
      </w:r>
      <w:r>
        <w:br/>
        <w:t>He gave the first description of cryptanalysis by frequency analysis, the earliest code-breaking algorithm.</w:t>
      </w:r>
      <w:r>
        <w:br/>
        <w:t xml:space="preserve">For this purpose, algorithms are </w:t>
      </w:r>
      <w:r>
        <w:t>classified into orders using so-called Big O notation, which expresses resource use, such as execution time or memory consumption, in terms of the size of an input.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Techniques like Code refactoring can enhance readability.</w:t>
      </w:r>
      <w:r>
        <w:br/>
        <w:t xml:space="preserve"> Different programming languages support different styles of programming (called programming paradigms).</w:t>
      </w:r>
      <w:r>
        <w:br/>
        <w:t xml:space="preserve"> Debugging is often done with IDEs. Standalone debuggers l</w:t>
      </w:r>
      <w:r>
        <w:t>ike GDB are also used, and these often provide less of a visual environment, usually using a command line.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There are many approaches to the Software development process.</w:t>
      </w:r>
      <w:r>
        <w:br/>
        <w:t>Normally the first step in debugging is to attempt to reproduce the problem.</w:t>
      </w:r>
      <w:r>
        <w:br/>
        <w:t xml:space="preserve"> A similar technique used for</w:t>
      </w:r>
      <w:r>
        <w:t xml:space="preserve"> database design is Entity-Relationship Modeling (ER Modeling).</w:t>
      </w:r>
      <w:r>
        <w:br/>
        <w:t>However, Charles Babbage had already written his first program for the Analytical Engine in 1837.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</w:r>
      <w:r>
        <w:br/>
        <w:t>When debugging the problem in a GUI, the programmer can try to skip some user interaction from the original problem description and check if remaining actions a</w:t>
      </w:r>
      <w:r>
        <w:t>re sufficient for bugs to appear.</w:t>
      </w:r>
    </w:p>
    <w:sectPr w:rsidR="001D6E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6071211">
    <w:abstractNumId w:val="8"/>
  </w:num>
  <w:num w:numId="2" w16cid:durableId="1853883197">
    <w:abstractNumId w:val="6"/>
  </w:num>
  <w:num w:numId="3" w16cid:durableId="1422681291">
    <w:abstractNumId w:val="5"/>
  </w:num>
  <w:num w:numId="4" w16cid:durableId="969439552">
    <w:abstractNumId w:val="4"/>
  </w:num>
  <w:num w:numId="5" w16cid:durableId="698354310">
    <w:abstractNumId w:val="7"/>
  </w:num>
  <w:num w:numId="6" w16cid:durableId="706106512">
    <w:abstractNumId w:val="3"/>
  </w:num>
  <w:num w:numId="7" w16cid:durableId="1878855213">
    <w:abstractNumId w:val="2"/>
  </w:num>
  <w:num w:numId="8" w16cid:durableId="812992495">
    <w:abstractNumId w:val="1"/>
  </w:num>
  <w:num w:numId="9" w16cid:durableId="18017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EB2"/>
    <w:rsid w:val="0029639D"/>
    <w:rsid w:val="00326F90"/>
    <w:rsid w:val="005B45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2023-12-06T07:47:00Z</dcterms:modified>
  <cp:category/>
</cp:coreProperties>
</file>