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A62" w:rsidRDefault="004C6B45">
      <w:r>
        <w:t>Many applications use a mix of several languages in their construction and use..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Languages form an approximate spectrum from "low-level" to "high-level"; "low-level" languages are typically more machine-oriented and faster to execute, whereas "high-le</w:t>
      </w:r>
      <w:r>
        <w:t>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</w:t>
      </w:r>
      <w:r>
        <w:t>s can follow to perform tasks.</w:t>
      </w:r>
      <w:r>
        <w:br/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</w:t>
      </w:r>
      <w:r>
        <w:t>tion does not require compilers to perform as much checking as other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3D2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387348">
    <w:abstractNumId w:val="8"/>
  </w:num>
  <w:num w:numId="2" w16cid:durableId="2002542171">
    <w:abstractNumId w:val="6"/>
  </w:num>
  <w:num w:numId="3" w16cid:durableId="957031681">
    <w:abstractNumId w:val="5"/>
  </w:num>
  <w:num w:numId="4" w16cid:durableId="1488327694">
    <w:abstractNumId w:val="4"/>
  </w:num>
  <w:num w:numId="5" w16cid:durableId="1200969573">
    <w:abstractNumId w:val="7"/>
  </w:num>
  <w:num w:numId="6" w16cid:durableId="314527327">
    <w:abstractNumId w:val="3"/>
  </w:num>
  <w:num w:numId="7" w16cid:durableId="614556108">
    <w:abstractNumId w:val="2"/>
  </w:num>
  <w:num w:numId="8" w16cid:durableId="1245915245">
    <w:abstractNumId w:val="1"/>
  </w:num>
  <w:num w:numId="9" w16cid:durableId="50648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2A62"/>
    <w:rsid w:val="004C6B4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